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7410BF" w14:textId="2CE26759" w:rsidR="006C2C61" w:rsidRDefault="006C2C61" w:rsidP="006C2C61">
      <w:pPr>
        <w:pStyle w:val="af9"/>
        <w:ind w:left="630" w:right="630"/>
      </w:pPr>
      <w:r>
        <w:rPr>
          <w:rFonts w:cs="黑体" w:hint="eastAsia"/>
        </w:rPr>
        <w:t>中文标题</w:t>
      </w:r>
      <w:r w:rsidRPr="00526A5B">
        <w:rPr>
          <w:color w:val="FF0000"/>
        </w:rPr>
        <w:t>(</w:t>
      </w:r>
      <w:r w:rsidRPr="00526A5B">
        <w:rPr>
          <w:rFonts w:cs="黑体" w:hint="eastAsia"/>
          <w:color w:val="FF0000"/>
        </w:rPr>
        <w:t>小</w:t>
      </w:r>
      <w:r w:rsidR="00DB684C">
        <w:rPr>
          <w:rFonts w:cs="黑体" w:hint="eastAsia"/>
          <w:color w:val="FF0000"/>
        </w:rPr>
        <w:t>二</w:t>
      </w:r>
      <w:r w:rsidRPr="00526A5B">
        <w:rPr>
          <w:rFonts w:cs="黑体" w:hint="eastAsia"/>
          <w:color w:val="FF0000"/>
        </w:rPr>
        <w:t>号黑体</w:t>
      </w:r>
      <w:r w:rsidRPr="00526A5B">
        <w:rPr>
          <w:color w:val="FF0000"/>
        </w:rPr>
        <w:t>)</w:t>
      </w:r>
      <w:r>
        <w:br/>
      </w:r>
      <w:r w:rsidRPr="00531E99">
        <w:rPr>
          <w:rFonts w:cs="黑体" w:hint="eastAsia"/>
          <w:sz w:val="28"/>
          <w:szCs w:val="28"/>
        </w:rPr>
        <w:t>—中文副标题</w:t>
      </w:r>
      <w:r w:rsidRPr="00531E99">
        <w:rPr>
          <w:rFonts w:cs="黑体" w:hint="eastAsia"/>
          <w:color w:val="FF0000"/>
          <w:sz w:val="28"/>
          <w:szCs w:val="28"/>
        </w:rPr>
        <w:t>（</w:t>
      </w:r>
      <w:r w:rsidR="00531E99">
        <w:rPr>
          <w:rFonts w:cs="黑体" w:hint="eastAsia"/>
          <w:color w:val="FF0000"/>
          <w:sz w:val="28"/>
          <w:szCs w:val="28"/>
        </w:rPr>
        <w:t>四</w:t>
      </w:r>
      <w:r w:rsidRPr="00531E99">
        <w:rPr>
          <w:rFonts w:cs="黑体" w:hint="eastAsia"/>
          <w:color w:val="FF0000"/>
          <w:sz w:val="28"/>
          <w:szCs w:val="28"/>
        </w:rPr>
        <w:t>号黑体）</w:t>
      </w:r>
    </w:p>
    <w:p w14:paraId="360FAADF" w14:textId="10A9EDCD" w:rsidR="007D3880" w:rsidRDefault="005727E2" w:rsidP="007D3880">
      <w:pPr>
        <w:pStyle w:val="af8"/>
        <w:ind w:left="630" w:right="630"/>
        <w:rPr>
          <w:rFonts w:eastAsia="仿宋"/>
          <w:vertAlign w:val="superscript"/>
        </w:rPr>
      </w:pPr>
      <w:r>
        <w:rPr>
          <w:rFonts w:eastAsia="仿宋" w:hint="eastAsia"/>
        </w:rPr>
        <w:t>王岱</w:t>
      </w:r>
      <w:r w:rsidR="007D3880" w:rsidRPr="007D3880">
        <w:rPr>
          <w:rFonts w:eastAsia="仿宋" w:hint="eastAsia"/>
          <w:vertAlign w:val="superscript"/>
        </w:rPr>
        <w:t>1</w:t>
      </w:r>
      <w:r w:rsidR="004C215E">
        <w:rPr>
          <w:rFonts w:eastAsia="仿宋" w:hint="eastAsia"/>
          <w:vertAlign w:val="superscript"/>
        </w:rPr>
        <w:t>，</w:t>
      </w:r>
      <w:r w:rsidR="007D3880">
        <w:rPr>
          <w:rFonts w:eastAsia="仿宋" w:hint="eastAsia"/>
          <w:vertAlign w:val="superscript"/>
        </w:rPr>
        <w:t>2</w:t>
      </w:r>
      <w:r w:rsidR="007D3880" w:rsidRPr="005B3CEC">
        <w:rPr>
          <w:rFonts w:eastAsia="仿宋"/>
        </w:rPr>
        <w:t>，</w:t>
      </w:r>
      <w:r>
        <w:rPr>
          <w:rFonts w:eastAsia="仿宋" w:hint="eastAsia"/>
        </w:rPr>
        <w:t>王立新</w:t>
      </w:r>
      <w:r w:rsidR="007D3880" w:rsidRPr="007D3880">
        <w:rPr>
          <w:rStyle w:val="af6"/>
          <w:rFonts w:eastAsia="仿宋"/>
        </w:rPr>
        <w:footnoteReference w:customMarkFollows="1" w:id="1"/>
        <w:sym w:font="Symbol" w:char="F020"/>
      </w:r>
      <w:r w:rsidR="007D3880" w:rsidRPr="007D3880">
        <w:rPr>
          <w:rFonts w:eastAsia="仿宋" w:hint="eastAsia"/>
          <w:vertAlign w:val="superscript"/>
        </w:rPr>
        <w:t>1</w:t>
      </w:r>
      <w:r w:rsidR="006C2C61" w:rsidRPr="00526A5B">
        <w:rPr>
          <w:color w:val="FF0000"/>
        </w:rPr>
        <w:t xml:space="preserve"> (</w:t>
      </w:r>
      <w:r w:rsidR="006C2C61" w:rsidRPr="00526A5B">
        <w:rPr>
          <w:rFonts w:cs="华文仿宋" w:hint="eastAsia"/>
          <w:color w:val="FF0000"/>
        </w:rPr>
        <w:t>作者，四号仿宋体</w:t>
      </w:r>
      <w:r w:rsidR="00E40DBC">
        <w:rPr>
          <w:rFonts w:hint="eastAsia"/>
          <w:color w:val="FF0000"/>
        </w:rPr>
        <w:t>。</w:t>
      </w:r>
      <w:r w:rsidR="00E40DBC" w:rsidRPr="00E40DBC">
        <w:rPr>
          <w:rFonts w:hint="eastAsia"/>
          <w:color w:val="FF0000"/>
          <w:sz w:val="24"/>
          <w:szCs w:val="24"/>
        </w:rPr>
        <w:t>投稿时匿名，终审时具名</w:t>
      </w:r>
      <w:r w:rsidR="006C2C61" w:rsidRPr="00526A5B">
        <w:rPr>
          <w:color w:val="FF0000"/>
        </w:rPr>
        <w:t>)</w:t>
      </w:r>
    </w:p>
    <w:p w14:paraId="1EC0D086" w14:textId="4A149ABD" w:rsidR="006C2C61" w:rsidRPr="007D3880" w:rsidRDefault="006C2C61" w:rsidP="006C2C61">
      <w:pPr>
        <w:spacing w:line="240" w:lineRule="exact"/>
        <w:jc w:val="center"/>
        <w:rPr>
          <w:rFonts w:ascii="Times New Roman" w:eastAsia="宋体" w:hAnsi="Times New Roman" w:cs="Times New Roman"/>
          <w:sz w:val="15"/>
          <w:szCs w:val="15"/>
        </w:rPr>
      </w:pPr>
      <w:r>
        <w:rPr>
          <w:rFonts w:ascii="Times New Roman" w:eastAsia="宋体" w:hAnsi="Times New Roman" w:cs="Times New Roman" w:hint="eastAsia"/>
          <w:sz w:val="15"/>
          <w:szCs w:val="15"/>
        </w:rPr>
        <w:t>（</w:t>
      </w:r>
      <w:r w:rsidRPr="006B2CBE">
        <w:rPr>
          <w:rFonts w:ascii="Times New Roman" w:eastAsia="宋体" w:hAnsi="Times New Roman" w:cs="Times New Roman"/>
          <w:sz w:val="15"/>
          <w:szCs w:val="15"/>
        </w:rPr>
        <w:t xml:space="preserve">1. </w:t>
      </w:r>
      <w:r w:rsidRPr="006B2CBE">
        <w:rPr>
          <w:rFonts w:ascii="Times New Roman" w:eastAsia="宋体" w:hAnsi="Times New Roman" w:cs="Times New Roman"/>
          <w:sz w:val="15"/>
          <w:szCs w:val="15"/>
        </w:rPr>
        <w:t>南京师范大学地理科学学院</w:t>
      </w:r>
      <w:r w:rsidR="004C215E">
        <w:rPr>
          <w:rFonts w:ascii="Times New Roman" w:eastAsia="宋体" w:hAnsi="Times New Roman" w:cs="Times New Roman" w:hint="eastAsia"/>
          <w:sz w:val="15"/>
          <w:szCs w:val="15"/>
        </w:rPr>
        <w:t>，</w:t>
      </w:r>
      <w:r w:rsidRPr="006B2CBE">
        <w:rPr>
          <w:rFonts w:ascii="Times New Roman" w:eastAsia="宋体" w:hAnsi="Times New Roman" w:cs="Times New Roman"/>
          <w:sz w:val="15"/>
          <w:szCs w:val="15"/>
        </w:rPr>
        <w:t>南京</w:t>
      </w:r>
      <w:r w:rsidRPr="006B2CBE">
        <w:rPr>
          <w:rFonts w:ascii="Times New Roman" w:eastAsia="宋体" w:hAnsi="Times New Roman" w:cs="Times New Roman"/>
          <w:sz w:val="15"/>
          <w:szCs w:val="15"/>
        </w:rPr>
        <w:t xml:space="preserve"> 210023</w:t>
      </w:r>
      <w:r w:rsidRPr="006B2CBE">
        <w:rPr>
          <w:rFonts w:ascii="Times New Roman" w:eastAsia="宋体" w:hAnsi="Times New Roman" w:cs="Times New Roman"/>
          <w:sz w:val="15"/>
          <w:szCs w:val="15"/>
        </w:rPr>
        <w:t>；</w:t>
      </w:r>
      <w:r w:rsidRPr="006B2CBE">
        <w:rPr>
          <w:rFonts w:ascii="Times New Roman" w:eastAsia="宋体" w:hAnsi="Times New Roman" w:cs="Times New Roman"/>
          <w:sz w:val="15"/>
          <w:szCs w:val="15"/>
        </w:rPr>
        <w:t>2.</w:t>
      </w:r>
      <w:r w:rsidRPr="006B2CBE">
        <w:rPr>
          <w:rFonts w:ascii="Times New Roman" w:eastAsia="宋体" w:hAnsi="Times New Roman" w:cs="Times New Roman"/>
          <w:sz w:val="15"/>
          <w:szCs w:val="15"/>
        </w:rPr>
        <w:t>南京师范大学虚拟地理环境教育部重点实验室，南京</w:t>
      </w:r>
      <w:r w:rsidRPr="006B2CBE">
        <w:rPr>
          <w:rFonts w:ascii="Times New Roman" w:eastAsia="宋体" w:hAnsi="Times New Roman" w:cs="Times New Roman"/>
          <w:sz w:val="15"/>
          <w:szCs w:val="15"/>
        </w:rPr>
        <w:t>210023</w:t>
      </w:r>
      <w:r>
        <w:rPr>
          <w:rFonts w:ascii="Times New Roman" w:eastAsia="宋体" w:hAnsi="Times New Roman" w:cs="Times New Roman" w:hint="eastAsia"/>
          <w:sz w:val="15"/>
          <w:szCs w:val="15"/>
        </w:rPr>
        <w:t>）</w:t>
      </w:r>
      <w:r w:rsidRPr="006C2C61">
        <w:rPr>
          <w:rFonts w:ascii="宋体" w:eastAsia="宋体" w:hAnsi="宋体" w:cs="宋体" w:hint="eastAsia"/>
          <w:color w:val="FF0000"/>
          <w:sz w:val="15"/>
          <w:szCs w:val="15"/>
        </w:rPr>
        <w:t>(</w:t>
      </w:r>
      <w:r w:rsidR="00DB684C">
        <w:rPr>
          <w:rFonts w:ascii="宋体" w:eastAsia="宋体" w:hAnsi="宋体" w:cs="宋体" w:hint="eastAsia"/>
          <w:color w:val="FF0000"/>
          <w:sz w:val="15"/>
          <w:szCs w:val="15"/>
        </w:rPr>
        <w:t>六</w:t>
      </w:r>
      <w:r w:rsidRPr="006C2C61">
        <w:rPr>
          <w:rFonts w:ascii="宋体" w:eastAsia="宋体" w:hAnsi="宋体" w:cs="宋体" w:hint="eastAsia"/>
          <w:color w:val="FF0000"/>
          <w:sz w:val="15"/>
          <w:szCs w:val="15"/>
        </w:rPr>
        <w:t>号</w:t>
      </w:r>
      <w:r w:rsidRPr="006C2C61">
        <w:rPr>
          <w:rFonts w:ascii="宋体" w:eastAsia="宋体" w:hAnsi="宋体" w:cs="宋体"/>
          <w:color w:val="FF0000"/>
          <w:sz w:val="15"/>
          <w:szCs w:val="15"/>
        </w:rPr>
        <w:t>宋体</w:t>
      </w:r>
      <w:r w:rsidR="00E40DBC" w:rsidRPr="00E40DBC">
        <w:rPr>
          <w:rFonts w:ascii="宋体" w:eastAsia="宋体" w:hAnsi="宋体" w:cs="宋体" w:hint="eastAsia"/>
          <w:color w:val="FF0000"/>
          <w:sz w:val="15"/>
          <w:szCs w:val="15"/>
        </w:rPr>
        <w:t>。投稿时</w:t>
      </w:r>
      <w:r w:rsidR="007D0CEF">
        <w:rPr>
          <w:rFonts w:ascii="宋体" w:eastAsia="宋体" w:hAnsi="宋体" w:cs="宋体" w:hint="eastAsia"/>
          <w:color w:val="FF0000"/>
          <w:sz w:val="15"/>
          <w:szCs w:val="15"/>
        </w:rPr>
        <w:t>不署</w:t>
      </w:r>
      <w:r w:rsidR="00E40DBC" w:rsidRPr="00E40DBC">
        <w:rPr>
          <w:rFonts w:ascii="宋体" w:eastAsia="宋体" w:hAnsi="宋体" w:cs="宋体" w:hint="eastAsia"/>
          <w:color w:val="FF0000"/>
          <w:sz w:val="15"/>
          <w:szCs w:val="15"/>
        </w:rPr>
        <w:t>单位</w:t>
      </w:r>
      <w:r w:rsidR="007D0CEF">
        <w:rPr>
          <w:rFonts w:ascii="宋体" w:eastAsia="宋体" w:hAnsi="宋体" w:cs="宋体" w:hint="eastAsia"/>
          <w:color w:val="FF0000"/>
          <w:sz w:val="15"/>
          <w:szCs w:val="15"/>
        </w:rPr>
        <w:t>名</w:t>
      </w:r>
      <w:r w:rsidR="00E40DBC" w:rsidRPr="00E40DBC">
        <w:rPr>
          <w:rFonts w:ascii="宋体" w:eastAsia="宋体" w:hAnsi="宋体" w:cs="宋体" w:hint="eastAsia"/>
          <w:color w:val="FF0000"/>
          <w:sz w:val="15"/>
          <w:szCs w:val="15"/>
        </w:rPr>
        <w:t>，终审时显示</w:t>
      </w:r>
      <w:r w:rsidRPr="006C2C61">
        <w:rPr>
          <w:rFonts w:ascii="宋体" w:eastAsia="宋体" w:hAnsi="宋体" w:cs="宋体" w:hint="eastAsia"/>
          <w:color w:val="FF0000"/>
          <w:sz w:val="15"/>
          <w:szCs w:val="15"/>
        </w:rPr>
        <w:t>)</w:t>
      </w:r>
    </w:p>
    <w:p w14:paraId="1B369E80" w14:textId="70CCB2FD" w:rsidR="006C2C61" w:rsidRDefault="006C2C61" w:rsidP="006C2C61">
      <w:pPr>
        <w:pStyle w:val="aff0"/>
        <w:spacing w:before="312"/>
        <w:ind w:left="630" w:right="630"/>
      </w:pPr>
      <w:r>
        <w:rPr>
          <w:rFonts w:cs="宋体" w:hint="eastAsia"/>
          <w:b/>
          <w:bCs/>
        </w:rPr>
        <w:t>摘要</w:t>
      </w:r>
      <w:r>
        <w:rPr>
          <w:b/>
          <w:bCs/>
        </w:rPr>
        <w:t>:</w:t>
      </w:r>
      <w:r>
        <w:t xml:space="preserve"> </w:t>
      </w:r>
      <w:r>
        <w:rPr>
          <w:rFonts w:cs="宋体" w:hint="eastAsia"/>
        </w:rPr>
        <w:t>中文摘要内容</w:t>
      </w:r>
      <w:r>
        <w:t>(</w:t>
      </w:r>
      <w:r>
        <w:rPr>
          <w:rFonts w:cs="宋体" w:hint="eastAsia"/>
          <w:color w:val="FF0000"/>
        </w:rPr>
        <w:t>小</w:t>
      </w:r>
      <w:r w:rsidR="00DB684C">
        <w:rPr>
          <w:rFonts w:cs="宋体" w:hint="eastAsia"/>
          <w:color w:val="FF0000"/>
        </w:rPr>
        <w:t>五</w:t>
      </w:r>
      <w:r>
        <w:rPr>
          <w:rFonts w:cs="宋体" w:hint="eastAsia"/>
          <w:color w:val="FF0000"/>
        </w:rPr>
        <w:t>号宋体，</w:t>
      </w:r>
      <w:r w:rsidR="007D0CEF">
        <w:rPr>
          <w:rFonts w:cs="宋体" w:hint="eastAsia"/>
          <w:color w:val="FF0000"/>
        </w:rPr>
        <w:t>内容</w:t>
      </w:r>
      <w:r>
        <w:rPr>
          <w:rFonts w:cs="宋体" w:hint="eastAsia"/>
          <w:color w:val="FF0000"/>
        </w:rPr>
        <w:t>要具有自明性，一般格式为：</w:t>
      </w:r>
      <w:r w:rsidR="00D532EB">
        <w:rPr>
          <w:rFonts w:cs="宋体" w:hint="eastAsia"/>
          <w:color w:val="FF0000"/>
        </w:rPr>
        <w:t>研究目的，</w:t>
      </w:r>
      <w:r>
        <w:rPr>
          <w:rFonts w:cs="宋体" w:hint="eastAsia"/>
          <w:color w:val="FF0000"/>
        </w:rPr>
        <w:t>基于</w:t>
      </w:r>
      <w:r>
        <w:rPr>
          <w:rFonts w:cs="宋体" w:hint="eastAsia"/>
          <w:color w:val="FF0000"/>
        </w:rPr>
        <w:t>...</w:t>
      </w:r>
      <w:r>
        <w:rPr>
          <w:rFonts w:cs="宋体" w:hint="eastAsia"/>
          <w:color w:val="FF0000"/>
        </w:rPr>
        <w:t>方法，使用</w:t>
      </w:r>
      <w:r>
        <w:rPr>
          <w:rFonts w:cs="宋体" w:hint="eastAsia"/>
          <w:color w:val="FF0000"/>
        </w:rPr>
        <w:t>...</w:t>
      </w:r>
      <w:r>
        <w:rPr>
          <w:rFonts w:cs="宋体" w:hint="eastAsia"/>
          <w:color w:val="FF0000"/>
        </w:rPr>
        <w:t>数据，得出</w:t>
      </w:r>
      <w:r>
        <w:rPr>
          <w:rFonts w:cs="宋体" w:hint="eastAsia"/>
          <w:color w:val="FF0000"/>
        </w:rPr>
        <w:t>...</w:t>
      </w:r>
      <w:r>
        <w:rPr>
          <w:rFonts w:cs="宋体" w:hint="eastAsia"/>
          <w:color w:val="FF0000"/>
        </w:rPr>
        <w:t>结论。结论有</w:t>
      </w:r>
      <w:r>
        <w:rPr>
          <w:rFonts w:cs="宋体" w:hint="eastAsia"/>
          <w:color w:val="FF0000"/>
        </w:rPr>
        <w:t>...</w:t>
      </w:r>
      <w:r>
        <w:rPr>
          <w:rFonts w:cs="宋体" w:hint="eastAsia"/>
          <w:color w:val="FF0000"/>
        </w:rPr>
        <w:t>意义</w:t>
      </w:r>
      <w:r>
        <w:t>)</w:t>
      </w:r>
      <w:r>
        <w:rPr>
          <w:rFonts w:hint="eastAsia"/>
        </w:rPr>
        <w:t>。</w:t>
      </w:r>
    </w:p>
    <w:p w14:paraId="196B5DDC" w14:textId="2F87A3BB" w:rsidR="006C2C61" w:rsidRDefault="006C2C61" w:rsidP="006C2C61">
      <w:pPr>
        <w:pStyle w:val="afe"/>
        <w:ind w:left="630" w:right="630"/>
      </w:pPr>
      <w:r>
        <w:rPr>
          <w:rFonts w:cs="宋体" w:hint="eastAsia"/>
          <w:b/>
          <w:bCs/>
        </w:rPr>
        <w:t>关键词</w:t>
      </w:r>
      <w:r>
        <w:rPr>
          <w:b/>
          <w:bCs/>
        </w:rPr>
        <w:t>:</w:t>
      </w:r>
      <w:r>
        <w:t xml:space="preserve"> </w:t>
      </w:r>
      <w:r>
        <w:rPr>
          <w:rFonts w:cs="宋体" w:hint="eastAsia"/>
        </w:rPr>
        <w:t>中文关键词内容</w:t>
      </w:r>
      <w:r>
        <w:t>(</w:t>
      </w:r>
      <w:r>
        <w:rPr>
          <w:rFonts w:cs="宋体" w:hint="eastAsia"/>
          <w:color w:val="FF0000"/>
        </w:rPr>
        <w:t>小</w:t>
      </w:r>
      <w:r w:rsidR="00DB684C">
        <w:rPr>
          <w:rFonts w:cs="宋体" w:hint="eastAsia"/>
          <w:color w:val="FF0000"/>
        </w:rPr>
        <w:t>五</w:t>
      </w:r>
      <w:r>
        <w:rPr>
          <w:rFonts w:cs="宋体" w:hint="eastAsia"/>
          <w:color w:val="FF0000"/>
        </w:rPr>
        <w:t>号宋体，</w:t>
      </w:r>
      <w:r>
        <w:rPr>
          <w:rFonts w:cs="宋体" w:hint="eastAsia"/>
          <w:color w:val="FF0000"/>
        </w:rPr>
        <w:t>3~8</w:t>
      </w:r>
      <w:r>
        <w:rPr>
          <w:rFonts w:cs="宋体" w:hint="eastAsia"/>
          <w:color w:val="FF0000"/>
        </w:rPr>
        <w:t>个不等</w:t>
      </w:r>
      <w:r>
        <w:t>)</w:t>
      </w:r>
      <w:r>
        <w:rPr>
          <w:rFonts w:hint="eastAsia"/>
        </w:rPr>
        <w:t>。</w:t>
      </w:r>
    </w:p>
    <w:p w14:paraId="2460C6AF" w14:textId="37C96B90" w:rsidR="005A7BC7" w:rsidRDefault="005A7BC7" w:rsidP="005A7BC7">
      <w:pPr>
        <w:pStyle w:val="aff2"/>
        <w:spacing w:before="0" w:afterLines="100" w:after="312"/>
        <w:rPr>
          <w:sz w:val="18"/>
          <w:szCs w:val="20"/>
        </w:rPr>
      </w:pPr>
      <w:r>
        <w:rPr>
          <w:rFonts w:hint="eastAsia"/>
          <w:sz w:val="18"/>
          <w:szCs w:val="20"/>
        </w:rPr>
        <w:t xml:space="preserve">       </w:t>
      </w:r>
      <w:r w:rsidRPr="008775F6">
        <w:rPr>
          <w:sz w:val="18"/>
          <w:szCs w:val="20"/>
        </w:rPr>
        <w:t>DOI: 10.11821/dlyj02021</w:t>
      </w:r>
      <w:r>
        <w:rPr>
          <w:sz w:val="18"/>
          <w:szCs w:val="20"/>
        </w:rPr>
        <w:t>1223</w:t>
      </w:r>
      <w:r w:rsidR="00F21741" w:rsidRPr="00F21741">
        <w:rPr>
          <w:color w:val="FF0000"/>
          <w:sz w:val="18"/>
          <w:szCs w:val="18"/>
        </w:rPr>
        <w:t>(</w:t>
      </w:r>
      <w:r w:rsidR="00F21741">
        <w:rPr>
          <w:rFonts w:hint="eastAsia"/>
          <w:color w:val="FF0000"/>
          <w:sz w:val="18"/>
          <w:szCs w:val="18"/>
        </w:rPr>
        <w:t>小</w:t>
      </w:r>
      <w:r w:rsidR="00DB684C">
        <w:rPr>
          <w:rFonts w:hint="eastAsia"/>
          <w:color w:val="FF0000"/>
          <w:sz w:val="18"/>
          <w:szCs w:val="18"/>
        </w:rPr>
        <w:t>五</w:t>
      </w:r>
      <w:r w:rsidR="00F21741" w:rsidRPr="00F21741">
        <w:rPr>
          <w:color w:val="FF0000"/>
          <w:sz w:val="18"/>
          <w:szCs w:val="18"/>
        </w:rPr>
        <w:t>号</w:t>
      </w:r>
      <w:r w:rsidR="00F21741" w:rsidRPr="00F21741">
        <w:rPr>
          <w:color w:val="FF0000"/>
          <w:sz w:val="18"/>
          <w:szCs w:val="18"/>
        </w:rPr>
        <w:t>Times New Roman)</w:t>
      </w:r>
    </w:p>
    <w:p w14:paraId="46FC6DBB" w14:textId="1F2A0282" w:rsidR="006C2C61" w:rsidRPr="00F206AF" w:rsidRDefault="006C2C61" w:rsidP="006C2C61">
      <w:pPr>
        <w:pStyle w:val="aff2"/>
        <w:spacing w:beforeLines="150" w:before="468" w:afterLines="100" w:after="312"/>
        <w:rPr>
          <w:rFonts w:ascii="宋体" w:hAnsi="宋体" w:cs="宋体" w:hint="eastAsia"/>
        </w:rPr>
      </w:pPr>
      <w:r w:rsidRPr="002524F1">
        <w:rPr>
          <w:rFonts w:asciiTheme="minorEastAsia" w:eastAsiaTheme="minorEastAsia" w:hAnsiTheme="minorEastAsia"/>
          <w:b/>
          <w:bCs/>
          <w:sz w:val="28"/>
          <w:szCs w:val="28"/>
        </w:rPr>
        <w:t>1</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引言</w:t>
      </w:r>
      <w:r w:rsidRPr="00526A5B">
        <w:rPr>
          <w:rFonts w:ascii="宋体" w:hAnsi="宋体" w:cs="宋体"/>
          <w:color w:val="FF0000"/>
        </w:rPr>
        <w:t>(4</w:t>
      </w:r>
      <w:r w:rsidR="00DB684C">
        <w:rPr>
          <w:rFonts w:ascii="宋体" w:hAnsi="宋体" w:cs="宋体" w:hint="eastAsia"/>
          <w:color w:val="FF0000"/>
        </w:rPr>
        <w:t>四</w:t>
      </w:r>
      <w:r w:rsidRPr="00526A5B">
        <w:rPr>
          <w:rFonts w:ascii="宋体" w:hAnsi="宋体" w:cs="宋体" w:hint="eastAsia"/>
          <w:color w:val="FF0000"/>
        </w:rPr>
        <w:t>号宋体</w:t>
      </w:r>
      <w:r w:rsidRPr="00526A5B">
        <w:rPr>
          <w:rFonts w:ascii="宋体" w:hAnsi="宋体" w:cs="宋体"/>
          <w:color w:val="FF0000"/>
        </w:rPr>
        <w:t>)</w:t>
      </w:r>
    </w:p>
    <w:p w14:paraId="5D0A6A3C" w14:textId="57486946" w:rsidR="006C2C61" w:rsidRDefault="006C2C61" w:rsidP="006C2C61">
      <w:pPr>
        <w:pStyle w:val="aff3"/>
        <w:spacing w:beforeLines="40" w:before="124" w:afterLines="40" w:after="124"/>
      </w:pPr>
      <w:r>
        <w:rPr>
          <w:b/>
          <w:bCs/>
        </w:rPr>
        <w:t>1.1</w:t>
      </w:r>
      <w:r>
        <w:t xml:space="preserve">  </w:t>
      </w:r>
      <w:r>
        <w:rPr>
          <w:rFonts w:cs="黑体" w:hint="eastAsia"/>
        </w:rPr>
        <w:t>二级标题</w:t>
      </w:r>
      <w:r w:rsidRPr="00526A5B">
        <w:rPr>
          <w:rFonts w:ascii="黑体" w:hAnsi="黑体"/>
          <w:color w:val="FF0000"/>
        </w:rPr>
        <w:t>(</w:t>
      </w:r>
      <w:r w:rsidR="00DB684C">
        <w:rPr>
          <w:rFonts w:ascii="黑体" w:hAnsi="黑体" w:hint="eastAsia"/>
          <w:color w:val="FF0000"/>
        </w:rPr>
        <w:t>五</w:t>
      </w:r>
      <w:r w:rsidRPr="00526A5B">
        <w:rPr>
          <w:rFonts w:ascii="黑体" w:hAnsi="黑体" w:cs="黑体" w:hint="eastAsia"/>
          <w:color w:val="FF0000"/>
        </w:rPr>
        <w:t>号黑体</w:t>
      </w:r>
      <w:r w:rsidRPr="00526A5B">
        <w:rPr>
          <w:rFonts w:ascii="黑体" w:hAnsi="黑体"/>
          <w:color w:val="FF0000"/>
        </w:rPr>
        <w:t>)</w:t>
      </w:r>
      <w:r>
        <w:tab/>
      </w:r>
    </w:p>
    <w:p w14:paraId="739A6EB0" w14:textId="57F3E721" w:rsidR="006C2C61" w:rsidRDefault="006C2C61" w:rsidP="006C2C61">
      <w:pPr>
        <w:ind w:firstLine="420"/>
        <w:rPr>
          <w:rFonts w:hint="eastAsia"/>
        </w:rPr>
      </w:pPr>
      <w:r w:rsidRPr="00E22EEC">
        <w:rPr>
          <w:rFonts w:ascii="宋体" w:eastAsia="宋体" w:hAnsi="宋体" w:cs="方正书宋简体" w:hint="eastAsia"/>
        </w:rPr>
        <w:t>正文□□□□□□□□□</w:t>
      </w:r>
      <w:r w:rsidRPr="00526A5B">
        <w:rPr>
          <w:rFonts w:ascii="宋体" w:eastAsia="宋体" w:hAnsi="宋体"/>
          <w:color w:val="FF0000"/>
        </w:rPr>
        <w:t>(</w:t>
      </w:r>
      <w:r w:rsidR="00DB684C">
        <w:rPr>
          <w:rFonts w:ascii="宋体" w:eastAsia="宋体" w:hAnsi="宋体" w:hint="eastAsia"/>
          <w:color w:val="FF0000"/>
        </w:rPr>
        <w:t>五</w:t>
      </w:r>
      <w:r w:rsidRPr="00526A5B">
        <w:rPr>
          <w:rFonts w:ascii="宋体" w:eastAsia="宋体" w:hAnsi="宋体" w:cs="方正书宋简体" w:hint="eastAsia"/>
          <w:color w:val="FF0000"/>
        </w:rPr>
        <w:t>号宋体</w:t>
      </w:r>
      <w:r w:rsidRPr="00526A5B">
        <w:rPr>
          <w:rFonts w:ascii="宋体" w:eastAsia="宋体" w:hAnsi="宋体"/>
          <w:color w:val="FF0000"/>
        </w:rPr>
        <w:t>)</w:t>
      </w:r>
    </w:p>
    <w:p w14:paraId="06954F8D" w14:textId="0B213FC5" w:rsidR="006C2C61" w:rsidRDefault="006C2C61" w:rsidP="006C2C61">
      <w:pPr>
        <w:pStyle w:val="aff4"/>
        <w:spacing w:beforeLines="30" w:before="93" w:afterLines="30" w:after="93"/>
        <w:rPr>
          <w:rFonts w:eastAsia="宋体"/>
        </w:rPr>
      </w:pPr>
      <w:r>
        <w:rPr>
          <w:b/>
          <w:bCs/>
        </w:rPr>
        <w:t xml:space="preserve">1.1.1  </w:t>
      </w:r>
      <w:r w:rsidRPr="0077486B">
        <w:rPr>
          <w:rFonts w:ascii="楷体" w:eastAsia="楷体" w:hAnsi="楷体" w:cs="黑体" w:hint="eastAsia"/>
        </w:rPr>
        <w:t>三级标题</w:t>
      </w:r>
      <w:r w:rsidRPr="00526A5B">
        <w:rPr>
          <w:rFonts w:ascii="华文楷体" w:eastAsia="华文楷体" w:hAnsi="华文楷体"/>
          <w:color w:val="FF0000"/>
        </w:rPr>
        <w:t>(</w:t>
      </w:r>
      <w:r w:rsidR="00DB684C">
        <w:rPr>
          <w:rFonts w:ascii="华文楷体" w:eastAsia="华文楷体" w:hAnsi="华文楷体" w:hint="eastAsia"/>
          <w:color w:val="FF0000"/>
        </w:rPr>
        <w:t>五</w:t>
      </w:r>
      <w:r w:rsidRPr="00526A5B">
        <w:rPr>
          <w:rFonts w:ascii="华文楷体" w:eastAsia="华文楷体" w:hAnsi="华文楷体" w:cs="黑体" w:hint="eastAsia"/>
          <w:color w:val="FF0000"/>
        </w:rPr>
        <w:t>号楷体</w:t>
      </w:r>
      <w:r w:rsidRPr="00526A5B">
        <w:rPr>
          <w:rFonts w:ascii="华文楷体" w:eastAsia="华文楷体" w:hAnsi="华文楷体"/>
          <w:color w:val="FF0000"/>
        </w:rPr>
        <w:t>)</w:t>
      </w:r>
      <w:r w:rsidRPr="00526A5B">
        <w:rPr>
          <w:rFonts w:ascii="华文楷体" w:eastAsia="华文楷体" w:hAnsi="华文楷体"/>
          <w:color w:val="FF0000"/>
        </w:rPr>
        <w:tab/>
      </w:r>
      <w:r w:rsidRPr="00526A5B">
        <w:rPr>
          <w:color w:val="FF0000"/>
        </w:rPr>
        <w:t xml:space="preserve"> </w:t>
      </w:r>
      <w:r w:rsidRPr="00526A5B">
        <w:rPr>
          <w:rFonts w:eastAsia="宋体"/>
          <w:color w:val="FF0000"/>
        </w:rPr>
        <w:t xml:space="preserve"> </w:t>
      </w:r>
      <w:r>
        <w:rPr>
          <w:rFonts w:eastAsia="宋体"/>
        </w:rPr>
        <w:t xml:space="preserve"> </w:t>
      </w:r>
    </w:p>
    <w:p w14:paraId="29198035" w14:textId="1C02A31D" w:rsidR="006C2C61" w:rsidRPr="00E22EEC" w:rsidRDefault="006C2C61" w:rsidP="006C2C61">
      <w:pPr>
        <w:ind w:firstLine="420"/>
        <w:rPr>
          <w:rFonts w:ascii="宋体" w:eastAsia="宋体" w:hAnsi="宋体" w:hint="eastAsia"/>
        </w:rPr>
      </w:pPr>
      <w:r w:rsidRPr="00E22EEC">
        <w:rPr>
          <w:rFonts w:ascii="宋体" w:eastAsia="宋体" w:hAnsi="宋体" w:cs="方正书宋简体" w:hint="eastAsia"/>
        </w:rPr>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52583CA2" w14:textId="28243A9A" w:rsidR="006C2C61" w:rsidRPr="00E22EEC" w:rsidRDefault="006C2C61" w:rsidP="006C2C61">
      <w:pPr>
        <w:pStyle w:val="aff5"/>
        <w:ind w:firstLine="420"/>
        <w:rPr>
          <w:rFonts w:ascii="宋体" w:eastAsia="宋体" w:hAnsi="宋体" w:hint="eastAsia"/>
        </w:rPr>
      </w:pPr>
      <w:r w:rsidRPr="00E22EEC">
        <w:rPr>
          <w:rFonts w:ascii="宋体" w:eastAsia="宋体" w:hAnsi="宋体"/>
        </w:rPr>
        <w:t xml:space="preserve">(1) </w:t>
      </w:r>
      <w:r w:rsidRPr="00E22EEC">
        <w:rPr>
          <w:rFonts w:ascii="宋体" w:eastAsia="宋体" w:hAnsi="宋体"/>
          <w:b/>
          <w:bCs/>
        </w:rPr>
        <w:t xml:space="preserve"> </w:t>
      </w:r>
      <w:r w:rsidRPr="00E22EEC">
        <w:rPr>
          <w:rFonts w:ascii="宋体" w:eastAsia="宋体" w:hAnsi="宋体"/>
        </w:rPr>
        <w:t>□□□□四级标题</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olor w:val="FF0000"/>
        </w:rPr>
        <w:t>号宋体)</w:t>
      </w:r>
      <w:r w:rsidRPr="00E22EEC">
        <w:rPr>
          <w:rFonts w:ascii="宋体" w:eastAsia="宋体" w:hAnsi="宋体"/>
        </w:rPr>
        <w:tab/>
        <w:t xml:space="preserve">  </w:t>
      </w:r>
      <w:r w:rsidRPr="00E22EEC">
        <w:rPr>
          <w:rFonts w:ascii="宋体" w:eastAsia="宋体" w:hAnsi="宋体" w:cs="宋体" w:hint="eastAsia"/>
        </w:rPr>
        <w:t>正文中一段内分条可用①、②、③等列出。</w:t>
      </w:r>
    </w:p>
    <w:p w14:paraId="1E1AE25A" w14:textId="77777777" w:rsidR="006C2C61" w:rsidRDefault="006C2C61" w:rsidP="006C2C61">
      <w:pPr>
        <w:ind w:firstLine="420"/>
        <w:rPr>
          <w:rFonts w:hint="eastAsia"/>
        </w:rPr>
      </w:pPr>
    </w:p>
    <w:p w14:paraId="086A65D3" w14:textId="77777777" w:rsidR="006C2C61" w:rsidRDefault="006C2C61" w:rsidP="006C2C61">
      <w:pPr>
        <w:pStyle w:val="aff7"/>
        <w:jc w:val="both"/>
      </w:pPr>
    </w:p>
    <w:p w14:paraId="74D0FBEF" w14:textId="77777777" w:rsidR="006C2C61" w:rsidRPr="00E22EEC" w:rsidRDefault="006C2C61" w:rsidP="006C2C61">
      <w:pPr>
        <w:ind w:firstLine="420"/>
        <w:rPr>
          <w:rFonts w:ascii="宋体" w:eastAsia="宋体" w:hAnsi="宋体" w:cs="方正书宋简体" w:hint="eastAsia"/>
          <w:color w:val="FF0000"/>
        </w:rPr>
      </w:pPr>
      <w:r w:rsidRPr="00E22EEC">
        <w:rPr>
          <w:rFonts w:ascii="宋体" w:eastAsia="宋体" w:hAnsi="宋体" w:cs="方正书宋简体"/>
          <w:color w:val="FF0000"/>
        </w:rPr>
        <w:t>(</w:t>
      </w:r>
      <w:r w:rsidRPr="00E22EEC">
        <w:rPr>
          <w:rFonts w:ascii="宋体" w:eastAsia="宋体" w:hAnsi="宋体" w:cs="方正书宋简体" w:hint="eastAsia"/>
          <w:color w:val="FF0000"/>
        </w:rPr>
        <w:t>引言部分要回答为什么要开展本文的工作，要适度而客观地评述国内外研究进展，指出本研究的意义。</w:t>
      </w:r>
      <w:r w:rsidRPr="00E22EEC">
        <w:rPr>
          <w:rFonts w:ascii="宋体" w:eastAsia="宋体" w:hAnsi="宋体" w:cs="方正书宋简体"/>
          <w:color w:val="FF0000"/>
        </w:rPr>
        <w:t>)</w:t>
      </w:r>
    </w:p>
    <w:p w14:paraId="105DE714" w14:textId="48049306" w:rsidR="006C2C61" w:rsidRPr="00526A5B" w:rsidRDefault="006C2C61" w:rsidP="00526A5B">
      <w:pPr>
        <w:pStyle w:val="aff2"/>
        <w:spacing w:beforeLines="150" w:before="468" w:afterLines="100" w:after="312"/>
        <w:jc w:val="both"/>
        <w:rPr>
          <w:rFonts w:ascii="宋体" w:hAnsi="宋体" w:cs="宋体" w:hint="eastAsia"/>
          <w:color w:val="FF0000"/>
        </w:rPr>
      </w:pPr>
      <w:r>
        <w:rPr>
          <w:rFonts w:asciiTheme="minorEastAsia" w:eastAsiaTheme="minorEastAsia" w:hAnsiTheme="minorEastAsia" w:hint="eastAsia"/>
          <w:b/>
          <w:bCs/>
          <w:sz w:val="28"/>
          <w:szCs w:val="28"/>
        </w:rPr>
        <w:t>2</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研究方法与数据来源</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号宋体，二级标题也可以是“研究区概况与数据来源”、“研究区概况与研究方法”</w:t>
      </w:r>
      <w:r w:rsidRPr="00E22EEC">
        <w:rPr>
          <w:rFonts w:ascii="宋体" w:hAnsi="宋体" w:cs="宋体"/>
          <w:color w:val="FF0000"/>
          <w:sz w:val="28"/>
          <w:szCs w:val="28"/>
        </w:rPr>
        <w:t>)</w:t>
      </w:r>
    </w:p>
    <w:p w14:paraId="7D76A96D" w14:textId="12A5C14E" w:rsidR="006C2C61" w:rsidRDefault="006C2C61" w:rsidP="006C2C61">
      <w:pPr>
        <w:pStyle w:val="aff3"/>
        <w:spacing w:beforeLines="40" w:before="124" w:afterLines="40" w:after="124"/>
      </w:pPr>
      <w:r>
        <w:rPr>
          <w:rFonts w:hint="eastAsia"/>
          <w:b/>
          <w:bCs/>
        </w:rPr>
        <w:t>2</w:t>
      </w:r>
      <w:r>
        <w:rPr>
          <w:b/>
          <w:bCs/>
        </w:rPr>
        <w:t>.1</w:t>
      </w:r>
      <w:r>
        <w:t xml:space="preserve">  </w:t>
      </w:r>
      <w:r>
        <w:rPr>
          <w:rFonts w:cs="黑体" w:hint="eastAsia"/>
        </w:rPr>
        <w:t>二级标题</w:t>
      </w:r>
      <w:r w:rsidRPr="00526A5B">
        <w:rPr>
          <w:color w:val="FF0000"/>
        </w:rPr>
        <w:t>(</w:t>
      </w:r>
      <w:r w:rsidR="00DB684C">
        <w:rPr>
          <w:rFonts w:hint="eastAsia"/>
          <w:color w:val="FF0000"/>
        </w:rPr>
        <w:t>五</w:t>
      </w:r>
      <w:r w:rsidRPr="00526A5B">
        <w:rPr>
          <w:rFonts w:cs="黑体" w:hint="eastAsia"/>
          <w:color w:val="FF0000"/>
        </w:rPr>
        <w:t>号黑体</w:t>
      </w:r>
      <w:r w:rsidRPr="00526A5B">
        <w:rPr>
          <w:color w:val="FF0000"/>
        </w:rPr>
        <w:t>)</w:t>
      </w:r>
      <w:r w:rsidRPr="00526A5B">
        <w:rPr>
          <w:color w:val="FF0000"/>
        </w:rPr>
        <w:tab/>
      </w:r>
    </w:p>
    <w:p w14:paraId="4C4EBF85" w14:textId="01CBA651" w:rsidR="006C2C61" w:rsidRPr="00E22EEC" w:rsidRDefault="006C2C61" w:rsidP="006C2C61">
      <w:pPr>
        <w:ind w:firstLine="420"/>
        <w:rPr>
          <w:rFonts w:ascii="宋体" w:eastAsia="宋体" w:hAnsi="宋体" w:hint="eastAsia"/>
        </w:rPr>
      </w:pPr>
      <w:r w:rsidRPr="00E22EEC">
        <w:rPr>
          <w:rFonts w:ascii="宋体" w:eastAsia="宋体" w:hAnsi="宋体" w:cs="方正书宋简体" w:hint="eastAsia"/>
        </w:rPr>
        <w:t>正文□□□□□□□□□</w:t>
      </w:r>
      <w:r w:rsidRPr="00DB684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04163427" w14:textId="212EA9AF" w:rsidR="006C2C61" w:rsidRDefault="006C2C61" w:rsidP="006C2C61">
      <w:pPr>
        <w:pStyle w:val="aff4"/>
        <w:spacing w:beforeLines="30" w:before="93" w:afterLines="30" w:after="93"/>
        <w:rPr>
          <w:rFonts w:eastAsia="宋体"/>
        </w:rPr>
      </w:pPr>
      <w:r>
        <w:rPr>
          <w:rFonts w:hint="eastAsia"/>
          <w:b/>
          <w:bCs/>
        </w:rPr>
        <w:t>2</w:t>
      </w:r>
      <w:r>
        <w:rPr>
          <w:b/>
          <w:bCs/>
        </w:rPr>
        <w:t xml:space="preserve">.1.1  </w:t>
      </w:r>
      <w:r w:rsidRPr="0077486B">
        <w:rPr>
          <w:rFonts w:ascii="楷体" w:eastAsia="楷体" w:hAnsi="楷体" w:cs="黑体" w:hint="eastAsia"/>
        </w:rPr>
        <w:t>三级标题</w:t>
      </w:r>
      <w:r w:rsidRPr="00E22EEC">
        <w:rPr>
          <w:rFonts w:ascii="华文楷体" w:eastAsia="华文楷体" w:hAnsi="华文楷体"/>
          <w:color w:val="FF0000"/>
        </w:rPr>
        <w:t>(</w:t>
      </w:r>
      <w:r w:rsidR="00DB684C">
        <w:rPr>
          <w:rFonts w:ascii="华文楷体" w:eastAsia="华文楷体" w:hAnsi="华文楷体" w:hint="eastAsia"/>
          <w:color w:val="FF0000"/>
        </w:rPr>
        <w:t>五</w:t>
      </w:r>
      <w:r w:rsidRPr="00E22EEC">
        <w:rPr>
          <w:rFonts w:ascii="华文楷体" w:eastAsia="华文楷体" w:hAnsi="华文楷体" w:cs="黑体" w:hint="eastAsia"/>
          <w:color w:val="FF0000"/>
        </w:rPr>
        <w:t>号楷体</w:t>
      </w:r>
      <w:r w:rsidRPr="00E22EEC">
        <w:rPr>
          <w:rFonts w:ascii="华文楷体" w:eastAsia="华文楷体" w:hAnsi="华文楷体"/>
          <w:color w:val="FF0000"/>
        </w:rPr>
        <w:t>)</w:t>
      </w:r>
      <w:r w:rsidRPr="00E22EEC">
        <w:rPr>
          <w:rFonts w:ascii="华文楷体" w:eastAsia="华文楷体" w:hAnsi="华文楷体"/>
          <w:color w:val="FF0000"/>
        </w:rPr>
        <w:tab/>
        <w:t xml:space="preserve"> </w:t>
      </w:r>
      <w:r>
        <w:rPr>
          <w:rFonts w:eastAsia="宋体"/>
        </w:rPr>
        <w:t xml:space="preserve">  </w:t>
      </w:r>
    </w:p>
    <w:p w14:paraId="62DB5FAF" w14:textId="20FCEB38" w:rsidR="006C2C61" w:rsidRPr="00E22EEC" w:rsidRDefault="006C2C61" w:rsidP="006C2C61">
      <w:pPr>
        <w:ind w:firstLine="420"/>
        <w:rPr>
          <w:rFonts w:ascii="宋体" w:eastAsia="宋体" w:hAnsi="宋体" w:hint="eastAsia"/>
        </w:rPr>
      </w:pPr>
      <w:r w:rsidRPr="00E22EEC">
        <w:rPr>
          <w:rFonts w:ascii="宋体" w:eastAsia="宋体" w:hAnsi="宋体" w:cs="方正书宋简体" w:hint="eastAsia"/>
        </w:rPr>
        <w:lastRenderedPageBreak/>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14F29A2A" w14:textId="15C23FED" w:rsidR="006C2C61" w:rsidRPr="00E22EEC" w:rsidRDefault="006C2C61" w:rsidP="006C2C61">
      <w:pPr>
        <w:pStyle w:val="aff7"/>
        <w:ind w:firstLine="360"/>
        <w:jc w:val="both"/>
        <w:rPr>
          <w:rFonts w:ascii="宋体" w:eastAsia="宋体" w:hAnsi="宋体" w:cs="宋体" w:hint="eastAsia"/>
          <w:b w:val="0"/>
          <w:sz w:val="21"/>
          <w:szCs w:val="21"/>
        </w:rPr>
      </w:pPr>
      <w:r w:rsidRPr="00E22EEC">
        <w:rPr>
          <w:rFonts w:ascii="宋体" w:eastAsia="宋体" w:hAnsi="宋体"/>
          <w:b w:val="0"/>
          <w:sz w:val="21"/>
          <w:szCs w:val="21"/>
        </w:rPr>
        <w:t>(1)  四级标题</w:t>
      </w:r>
      <w:r w:rsidRPr="00E22EEC">
        <w:rPr>
          <w:rFonts w:ascii="宋体" w:eastAsia="宋体" w:hAnsi="宋体"/>
          <w:b w:val="0"/>
          <w:color w:val="FF0000"/>
          <w:sz w:val="21"/>
          <w:szCs w:val="21"/>
        </w:rPr>
        <w:t>(</w:t>
      </w:r>
      <w:r w:rsidR="00DB684C">
        <w:rPr>
          <w:rFonts w:ascii="宋体" w:eastAsia="宋体" w:hAnsi="宋体" w:hint="eastAsia"/>
          <w:b w:val="0"/>
          <w:color w:val="FF0000"/>
          <w:sz w:val="21"/>
          <w:szCs w:val="21"/>
        </w:rPr>
        <w:t>五</w:t>
      </w:r>
      <w:r w:rsidRPr="00E22EEC">
        <w:rPr>
          <w:rFonts w:ascii="宋体" w:eastAsia="宋体" w:hAnsi="宋体"/>
          <w:b w:val="0"/>
          <w:color w:val="FF0000"/>
          <w:sz w:val="21"/>
          <w:szCs w:val="21"/>
        </w:rPr>
        <w:t>号宋体)</w:t>
      </w:r>
      <w:r w:rsidRPr="00E22EEC">
        <w:rPr>
          <w:rFonts w:ascii="宋体" w:eastAsia="宋体" w:hAnsi="宋体"/>
          <w:b w:val="0"/>
          <w:sz w:val="21"/>
          <w:szCs w:val="21"/>
        </w:rPr>
        <w:tab/>
        <w:t xml:space="preserve">  </w:t>
      </w:r>
      <w:r w:rsidRPr="00E22EEC">
        <w:rPr>
          <w:rFonts w:ascii="宋体" w:eastAsia="宋体" w:hAnsi="宋体" w:cs="宋体" w:hint="eastAsia"/>
          <w:b w:val="0"/>
          <w:sz w:val="21"/>
          <w:szCs w:val="21"/>
        </w:rPr>
        <w:t>正文中分条可用①②③</w:t>
      </w:r>
    </w:p>
    <w:p w14:paraId="3A10EBB7" w14:textId="041DE06E" w:rsidR="006C2C61" w:rsidRPr="00F206AF" w:rsidRDefault="006C2C61" w:rsidP="006C2C61">
      <w:pPr>
        <w:pStyle w:val="aff2"/>
        <w:spacing w:beforeLines="150" w:before="468" w:afterLines="100" w:after="312"/>
        <w:rPr>
          <w:rFonts w:ascii="宋体" w:hAnsi="宋体" w:cs="宋体" w:hint="eastAsia"/>
        </w:rPr>
      </w:pPr>
      <w:r>
        <w:rPr>
          <w:rFonts w:asciiTheme="minorEastAsia" w:eastAsiaTheme="minorEastAsia" w:hAnsiTheme="minorEastAsia" w:hint="eastAsia"/>
          <w:b/>
          <w:bCs/>
          <w:sz w:val="28"/>
          <w:szCs w:val="28"/>
        </w:rPr>
        <w:t>3</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w:t>
      </w:r>
      <w:r w:rsidRPr="00E22EEC">
        <w:rPr>
          <w:rFonts w:ascii="宋体" w:hAnsi="宋体" w:cs="宋体" w:hint="eastAsia"/>
          <w:sz w:val="28"/>
          <w:szCs w:val="28"/>
        </w:rPr>
        <w:t>结果分析</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w:t>
      </w:r>
      <w:r w:rsidRPr="00E22EEC">
        <w:rPr>
          <w:rFonts w:ascii="宋体" w:hAnsi="宋体" w:cs="宋体"/>
          <w:color w:val="FF0000"/>
          <w:sz w:val="28"/>
          <w:szCs w:val="28"/>
        </w:rPr>
        <w:t>)</w:t>
      </w:r>
    </w:p>
    <w:p w14:paraId="362F96A2" w14:textId="500715AE" w:rsidR="006C2C61" w:rsidRDefault="006C2C61" w:rsidP="006C2C61">
      <w:pPr>
        <w:pStyle w:val="aff3"/>
        <w:spacing w:beforeLines="40" w:before="124" w:afterLines="40" w:after="124"/>
      </w:pPr>
      <w:r>
        <w:rPr>
          <w:rFonts w:hint="eastAsia"/>
          <w:b/>
          <w:bCs/>
        </w:rPr>
        <w:t>3</w:t>
      </w:r>
      <w:r>
        <w:rPr>
          <w:b/>
          <w:bCs/>
        </w:rPr>
        <w:t>.1</w:t>
      </w:r>
      <w:r>
        <w:t xml:space="preserve">  </w:t>
      </w:r>
      <w:r>
        <w:rPr>
          <w:rFonts w:cs="黑体" w:hint="eastAsia"/>
        </w:rPr>
        <w:t>二级标题</w:t>
      </w:r>
      <w:r w:rsidRPr="00E22EEC">
        <w:rPr>
          <w:rFonts w:ascii="黑体" w:hAnsi="黑体"/>
          <w:color w:val="FF0000"/>
        </w:rPr>
        <w:t>(</w:t>
      </w:r>
      <w:r w:rsidR="00DB684C">
        <w:rPr>
          <w:rFonts w:ascii="黑体" w:hAnsi="黑体" w:hint="eastAsia"/>
          <w:color w:val="FF0000"/>
        </w:rPr>
        <w:t>五</w:t>
      </w:r>
      <w:r w:rsidRPr="00E22EEC">
        <w:rPr>
          <w:rFonts w:ascii="黑体" w:hAnsi="黑体" w:cs="黑体" w:hint="eastAsia"/>
          <w:color w:val="FF0000"/>
        </w:rPr>
        <w:t>号黑体</w:t>
      </w:r>
      <w:r w:rsidRPr="00E22EEC">
        <w:rPr>
          <w:rFonts w:ascii="黑体" w:hAnsi="黑体"/>
          <w:color w:val="FF0000"/>
        </w:rPr>
        <w:t>)</w:t>
      </w:r>
      <w:r w:rsidRPr="00E22EEC">
        <w:rPr>
          <w:rFonts w:ascii="黑体" w:hAnsi="黑体"/>
          <w:color w:val="FF0000"/>
        </w:rPr>
        <w:tab/>
      </w:r>
    </w:p>
    <w:p w14:paraId="5AB2A5CF" w14:textId="056CF2BC" w:rsidR="006C2C61" w:rsidRPr="00E22EEC" w:rsidRDefault="006C2C61" w:rsidP="006C2C61">
      <w:pPr>
        <w:ind w:firstLine="420"/>
        <w:rPr>
          <w:rFonts w:ascii="宋体" w:eastAsia="宋体" w:hAnsi="宋体" w:hint="eastAsia"/>
        </w:rPr>
      </w:pPr>
      <w:r w:rsidRPr="00E22EEC">
        <w:rPr>
          <w:rFonts w:ascii="宋体" w:eastAsia="宋体" w:hAnsi="宋体" w:cs="方正书宋简体" w:hint="eastAsia"/>
        </w:rPr>
        <w:t>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128FD1B1" w14:textId="5E46A313" w:rsidR="006C2C61" w:rsidRDefault="006C2C61" w:rsidP="006C2C61">
      <w:pPr>
        <w:pStyle w:val="aff4"/>
        <w:spacing w:beforeLines="30" w:before="93" w:afterLines="30" w:after="93"/>
        <w:rPr>
          <w:rFonts w:eastAsia="宋体"/>
        </w:rPr>
      </w:pPr>
      <w:r>
        <w:rPr>
          <w:rFonts w:hint="eastAsia"/>
          <w:b/>
          <w:bCs/>
        </w:rPr>
        <w:t>3</w:t>
      </w:r>
      <w:r>
        <w:rPr>
          <w:b/>
          <w:bCs/>
        </w:rPr>
        <w:t xml:space="preserve">.1.1  </w:t>
      </w:r>
      <w:r w:rsidRPr="0077486B">
        <w:rPr>
          <w:rFonts w:ascii="楷体" w:eastAsia="楷体" w:hAnsi="楷体" w:cs="黑体" w:hint="eastAsia"/>
        </w:rPr>
        <w:t>三级标题</w:t>
      </w:r>
      <w:r w:rsidRPr="00E22EEC">
        <w:rPr>
          <w:rFonts w:ascii="华文楷体" w:eastAsia="华文楷体" w:hAnsi="华文楷体"/>
          <w:color w:val="FF0000"/>
        </w:rPr>
        <w:t>(</w:t>
      </w:r>
      <w:r w:rsidR="00DB684C">
        <w:rPr>
          <w:rFonts w:ascii="华文楷体" w:eastAsia="华文楷体" w:hAnsi="华文楷体" w:hint="eastAsia"/>
          <w:color w:val="FF0000"/>
        </w:rPr>
        <w:t>五</w:t>
      </w:r>
      <w:r w:rsidRPr="00E22EEC">
        <w:rPr>
          <w:rFonts w:ascii="华文楷体" w:eastAsia="华文楷体" w:hAnsi="华文楷体" w:cs="黑体" w:hint="eastAsia"/>
          <w:color w:val="FF0000"/>
        </w:rPr>
        <w:t>号楷体</w:t>
      </w:r>
      <w:r w:rsidRPr="00E22EEC">
        <w:rPr>
          <w:rFonts w:ascii="华文楷体" w:eastAsia="华文楷体" w:hAnsi="华文楷体"/>
          <w:color w:val="FF0000"/>
        </w:rPr>
        <w:t>)</w:t>
      </w:r>
      <w:r w:rsidRPr="00E22EEC">
        <w:rPr>
          <w:rFonts w:ascii="华文楷体" w:eastAsia="华文楷体" w:hAnsi="华文楷体"/>
          <w:color w:val="FF0000"/>
        </w:rPr>
        <w:tab/>
        <w:t xml:space="preserve"> </w:t>
      </w:r>
      <w:r>
        <w:rPr>
          <w:rFonts w:eastAsia="宋体"/>
        </w:rPr>
        <w:t xml:space="preserve">  </w:t>
      </w:r>
    </w:p>
    <w:p w14:paraId="326C1E76" w14:textId="74698D5B" w:rsidR="006C2C61" w:rsidRPr="00E22EEC" w:rsidRDefault="006C2C61" w:rsidP="006C2C61">
      <w:pPr>
        <w:ind w:firstLine="420"/>
        <w:rPr>
          <w:rFonts w:ascii="宋体" w:eastAsia="宋体" w:hAnsi="宋体" w:hint="eastAsia"/>
        </w:rPr>
      </w:pPr>
      <w:r w:rsidRPr="00E22EEC">
        <w:rPr>
          <w:rFonts w:ascii="宋体" w:eastAsia="宋体" w:hAnsi="宋体" w:cs="方正书宋简体" w:hint="eastAsia"/>
        </w:rPr>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p>
    <w:p w14:paraId="78D96051" w14:textId="5E464E40" w:rsidR="006C2C61" w:rsidRPr="00E22EEC" w:rsidRDefault="006C2C61" w:rsidP="006C2C61">
      <w:pPr>
        <w:pStyle w:val="aff7"/>
        <w:jc w:val="both"/>
        <w:rPr>
          <w:rFonts w:ascii="宋体" w:eastAsia="宋体" w:hAnsi="宋体" w:hint="eastAsia"/>
          <w:b w:val="0"/>
          <w:sz w:val="21"/>
          <w:szCs w:val="21"/>
        </w:rPr>
      </w:pPr>
      <w:r>
        <w:rPr>
          <w:rFonts w:eastAsiaTheme="majorEastAsia" w:hint="eastAsia"/>
        </w:rPr>
        <w:t xml:space="preserve">    </w:t>
      </w:r>
      <w:r w:rsidRPr="00E22EEC">
        <w:rPr>
          <w:rFonts w:ascii="宋体" w:eastAsia="宋体" w:hAnsi="宋体"/>
          <w:b w:val="0"/>
          <w:sz w:val="21"/>
          <w:szCs w:val="21"/>
        </w:rPr>
        <w:t>(1)  四级标题</w:t>
      </w:r>
      <w:r w:rsidRPr="00E22EEC">
        <w:rPr>
          <w:rFonts w:ascii="宋体" w:eastAsia="宋体" w:hAnsi="宋体"/>
          <w:b w:val="0"/>
          <w:color w:val="FF0000"/>
          <w:sz w:val="21"/>
          <w:szCs w:val="21"/>
        </w:rPr>
        <w:t>(</w:t>
      </w:r>
      <w:r w:rsidR="00DB684C">
        <w:rPr>
          <w:rFonts w:ascii="宋体" w:eastAsia="宋体" w:hAnsi="宋体" w:hint="eastAsia"/>
          <w:b w:val="0"/>
          <w:color w:val="FF0000"/>
          <w:sz w:val="21"/>
          <w:szCs w:val="21"/>
        </w:rPr>
        <w:t>五</w:t>
      </w:r>
      <w:r w:rsidRPr="00E22EEC">
        <w:rPr>
          <w:rFonts w:ascii="宋体" w:eastAsia="宋体" w:hAnsi="宋体"/>
          <w:b w:val="0"/>
          <w:color w:val="FF0000"/>
          <w:sz w:val="21"/>
          <w:szCs w:val="21"/>
        </w:rPr>
        <w:t>号宋体)</w:t>
      </w:r>
      <w:r w:rsidRPr="00E22EEC">
        <w:rPr>
          <w:rFonts w:ascii="宋体" w:eastAsia="宋体" w:hAnsi="宋体"/>
          <w:b w:val="0"/>
          <w:color w:val="FF0000"/>
          <w:sz w:val="21"/>
          <w:szCs w:val="21"/>
        </w:rPr>
        <w:tab/>
      </w:r>
      <w:r w:rsidRPr="00E22EEC">
        <w:rPr>
          <w:rFonts w:ascii="宋体" w:eastAsia="宋体" w:hAnsi="宋体"/>
          <w:b w:val="0"/>
          <w:sz w:val="21"/>
          <w:szCs w:val="21"/>
        </w:rPr>
        <w:t xml:space="preserve">  </w:t>
      </w:r>
      <w:r w:rsidRPr="00E22EEC">
        <w:rPr>
          <w:rFonts w:ascii="宋体" w:eastAsia="宋体" w:hAnsi="宋体" w:cs="宋体" w:hint="eastAsia"/>
          <w:b w:val="0"/>
          <w:sz w:val="21"/>
          <w:szCs w:val="21"/>
        </w:rPr>
        <w:t>正文中分条可用①②③</w:t>
      </w:r>
    </w:p>
    <w:p w14:paraId="46510042" w14:textId="77777777" w:rsidR="006C2C61" w:rsidRPr="008F4702" w:rsidRDefault="006C2C61" w:rsidP="006C2C61">
      <w:pPr>
        <w:pStyle w:val="aff7"/>
        <w:jc w:val="both"/>
      </w:pPr>
    </w:p>
    <w:p w14:paraId="2C83AF22" w14:textId="15FD2B3E" w:rsidR="006C2C61" w:rsidRDefault="00CC6479" w:rsidP="006C2C61">
      <w:pPr>
        <w:pStyle w:val="aff6"/>
        <w:rPr>
          <w:rFonts w:cs="黑体"/>
          <w:b/>
          <w:bCs/>
          <w:noProof/>
        </w:rPr>
      </w:pPr>
      <w:r>
        <w:rPr>
          <w:rFonts w:cs="黑体"/>
          <w:b/>
          <w:bCs/>
          <w:noProof/>
        </w:rPr>
        <w:drawing>
          <wp:inline distT="0" distB="0" distL="0" distR="0" wp14:anchorId="2C70A7DE" wp14:editId="3B274A17">
            <wp:extent cx="4526280" cy="4951998"/>
            <wp:effectExtent l="0" t="0" r="7620" b="127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g_2.png"/>
                    <pic:cNvPicPr/>
                  </pic:nvPicPr>
                  <pic:blipFill>
                    <a:blip r:embed="rId8">
                      <a:extLst>
                        <a:ext uri="{28A0092B-C50C-407E-A947-70E740481C1C}">
                          <a14:useLocalDpi xmlns:a14="http://schemas.microsoft.com/office/drawing/2010/main" val="0"/>
                        </a:ext>
                      </a:extLst>
                    </a:blip>
                    <a:stretch>
                      <a:fillRect/>
                    </a:stretch>
                  </pic:blipFill>
                  <pic:spPr>
                    <a:xfrm>
                      <a:off x="0" y="0"/>
                      <a:ext cx="4527130" cy="4952928"/>
                    </a:xfrm>
                    <a:prstGeom prst="rect">
                      <a:avLst/>
                    </a:prstGeom>
                  </pic:spPr>
                </pic:pic>
              </a:graphicData>
            </a:graphic>
          </wp:inline>
        </w:drawing>
      </w:r>
    </w:p>
    <w:p w14:paraId="52E265F2" w14:textId="2D9CB735" w:rsidR="006C2C61" w:rsidRDefault="006C2C61" w:rsidP="006C2C61">
      <w:pPr>
        <w:pStyle w:val="aff6"/>
        <w:spacing w:beforeLines="30" w:before="93"/>
        <w:rPr>
          <w:color w:val="FF0000"/>
          <w:lang w:val="en-GB"/>
        </w:rPr>
      </w:pPr>
      <w:r>
        <w:rPr>
          <w:rFonts w:cs="黑体" w:hint="eastAsia"/>
          <w:b/>
          <w:bCs/>
          <w:lang w:val="en-GB"/>
        </w:rPr>
        <w:t>图</w:t>
      </w:r>
      <w:r>
        <w:rPr>
          <w:b/>
          <w:bCs/>
          <w:lang w:val="en-GB"/>
        </w:rPr>
        <w:t xml:space="preserve">1 </w:t>
      </w:r>
      <w:r>
        <w:rPr>
          <w:lang w:val="en-GB"/>
        </w:rPr>
        <w:t xml:space="preserve"> XXXXXXXXXXXXXXXXXXXX </w:t>
      </w:r>
      <w:r>
        <w:rPr>
          <w:color w:val="FF0000"/>
          <w:lang w:val="en-GB"/>
        </w:rPr>
        <w:t>(</w:t>
      </w:r>
      <w:r>
        <w:rPr>
          <w:rFonts w:cs="黑体" w:hint="eastAsia"/>
          <w:color w:val="FF0000"/>
          <w:lang w:val="en-GB"/>
        </w:rPr>
        <w:t>中文图题小</w:t>
      </w:r>
      <w:r w:rsidR="00DB684C">
        <w:rPr>
          <w:rFonts w:cs="黑体" w:hint="eastAsia"/>
          <w:color w:val="FF0000"/>
          <w:lang w:val="en-GB"/>
        </w:rPr>
        <w:t>五</w:t>
      </w:r>
      <w:r>
        <w:rPr>
          <w:rFonts w:cs="黑体" w:hint="eastAsia"/>
          <w:color w:val="FF0000"/>
          <w:lang w:val="en-GB"/>
        </w:rPr>
        <w:t>号黑体</w:t>
      </w:r>
      <w:r>
        <w:rPr>
          <w:color w:val="FF0000"/>
          <w:lang w:val="en-GB"/>
        </w:rPr>
        <w:t>)</w:t>
      </w:r>
    </w:p>
    <w:p w14:paraId="526DD067" w14:textId="0F47F835" w:rsidR="006C2C61" w:rsidRPr="0015520E" w:rsidRDefault="006C2C61" w:rsidP="006C2C61">
      <w:pPr>
        <w:pStyle w:val="afd"/>
        <w:spacing w:before="0"/>
        <w:rPr>
          <w:rFonts w:cs="宋体"/>
          <w:sz w:val="18"/>
          <w:szCs w:val="18"/>
          <w:lang w:val="en-GB"/>
        </w:rPr>
      </w:pPr>
      <w:r w:rsidRPr="0015520E">
        <w:rPr>
          <w:sz w:val="18"/>
          <w:szCs w:val="18"/>
          <w:lang w:val="en-GB"/>
        </w:rPr>
        <w:t>Fig. 1  XXX</w:t>
      </w:r>
      <w:r w:rsidRPr="008F4702">
        <w:rPr>
          <w:rFonts w:cs="宋体" w:hint="eastAsia"/>
          <w:color w:val="FF0000"/>
          <w:sz w:val="18"/>
          <w:szCs w:val="18"/>
          <w:lang w:val="en-GB"/>
        </w:rPr>
        <w:t>（英文图题小</w:t>
      </w:r>
      <w:r w:rsidR="00DB684C">
        <w:rPr>
          <w:rFonts w:cs="宋体" w:hint="eastAsia"/>
          <w:color w:val="FF0000"/>
          <w:sz w:val="18"/>
          <w:szCs w:val="18"/>
          <w:lang w:val="en-GB"/>
        </w:rPr>
        <w:t>五</w:t>
      </w:r>
      <w:r w:rsidRPr="008F4702">
        <w:rPr>
          <w:rFonts w:cs="宋体" w:hint="eastAsia"/>
          <w:color w:val="FF0000"/>
          <w:sz w:val="18"/>
          <w:szCs w:val="18"/>
          <w:lang w:val="en-GB"/>
        </w:rPr>
        <w:t>号</w:t>
      </w:r>
      <w:r w:rsidRPr="008F4702">
        <w:rPr>
          <w:rFonts w:cs="宋体" w:hint="eastAsia"/>
          <w:color w:val="FF0000"/>
          <w:sz w:val="18"/>
          <w:szCs w:val="18"/>
          <w:lang w:val="en-GB"/>
        </w:rPr>
        <w:t>,</w:t>
      </w:r>
      <w:r w:rsidRPr="008F4702">
        <w:rPr>
          <w:rFonts w:cs="宋体"/>
          <w:color w:val="FF0000"/>
          <w:sz w:val="18"/>
          <w:szCs w:val="18"/>
          <w:lang w:val="en-GB"/>
        </w:rPr>
        <w:t>Times New Roman</w:t>
      </w:r>
      <w:r w:rsidRPr="008F4702">
        <w:rPr>
          <w:rFonts w:cs="宋体" w:hint="eastAsia"/>
          <w:color w:val="FF0000"/>
          <w:sz w:val="18"/>
          <w:szCs w:val="18"/>
          <w:lang w:val="en-GB"/>
        </w:rPr>
        <w:t>）</w:t>
      </w:r>
    </w:p>
    <w:p w14:paraId="59E0D0F0" w14:textId="15335B8C" w:rsidR="006C2C61" w:rsidRPr="00E22EEC" w:rsidRDefault="006C2C61" w:rsidP="006C2C61">
      <w:pPr>
        <w:pStyle w:val="afd"/>
        <w:spacing w:before="0"/>
        <w:rPr>
          <w:rFonts w:ascii="宋体" w:hAnsi="宋体" w:hint="eastAsia"/>
          <w:sz w:val="15"/>
          <w:szCs w:val="15"/>
          <w:lang w:val="en-GB"/>
        </w:rPr>
      </w:pPr>
      <w:r w:rsidRPr="00E22EEC">
        <w:rPr>
          <w:rFonts w:ascii="宋体" w:hAnsi="宋体" w:hint="eastAsia"/>
          <w:sz w:val="15"/>
          <w:szCs w:val="15"/>
          <w:lang w:val="en-GB"/>
        </w:rPr>
        <w:t>注：</w:t>
      </w:r>
      <w:r w:rsidR="00D51A6A" w:rsidRPr="00D51A6A">
        <w:rPr>
          <w:rFonts w:ascii="宋体" w:hAnsi="宋体" w:hint="eastAsia"/>
          <w:sz w:val="15"/>
          <w:szCs w:val="15"/>
          <w:lang w:val="en-GB"/>
        </w:rPr>
        <w:t>此图基于自然资源部地图技术审查中心的标准地图</w:t>
      </w:r>
      <w:r w:rsidRPr="00E22EEC">
        <w:rPr>
          <w:rFonts w:ascii="宋体" w:hAnsi="宋体" w:hint="eastAsia"/>
          <w:sz w:val="15"/>
          <w:szCs w:val="15"/>
          <w:lang w:val="en-GB"/>
        </w:rPr>
        <w:t>（GS</w:t>
      </w:r>
      <w:r w:rsidR="00D077F3">
        <w:rPr>
          <w:rFonts w:ascii="宋体" w:hAnsi="宋体" w:hint="eastAsia"/>
          <w:sz w:val="15"/>
          <w:szCs w:val="15"/>
          <w:lang w:val="en-GB"/>
        </w:rPr>
        <w:t>(</w:t>
      </w:r>
      <w:r w:rsidRPr="00E22EEC">
        <w:rPr>
          <w:rFonts w:ascii="宋体" w:hAnsi="宋体" w:hint="eastAsia"/>
          <w:sz w:val="15"/>
          <w:szCs w:val="15"/>
          <w:lang w:val="en-GB"/>
        </w:rPr>
        <w:t>20</w:t>
      </w:r>
      <w:r w:rsidRPr="00E22EEC">
        <w:rPr>
          <w:rFonts w:ascii="宋体" w:hAnsi="宋体"/>
          <w:sz w:val="15"/>
          <w:szCs w:val="15"/>
          <w:lang w:val="en-GB"/>
        </w:rPr>
        <w:t>xx</w:t>
      </w:r>
      <w:r w:rsidR="00D077F3">
        <w:rPr>
          <w:rFonts w:ascii="宋体" w:hAnsi="宋体" w:hint="eastAsia"/>
          <w:sz w:val="15"/>
          <w:szCs w:val="15"/>
          <w:lang w:val="en-GB"/>
        </w:rPr>
        <w:t>)</w:t>
      </w:r>
      <w:r w:rsidRPr="00E22EEC">
        <w:rPr>
          <w:rFonts w:ascii="宋体" w:hAnsi="宋体"/>
          <w:sz w:val="15"/>
          <w:szCs w:val="15"/>
          <w:lang w:val="en-GB"/>
        </w:rPr>
        <w:t>xxxx</w:t>
      </w:r>
      <w:r w:rsidRPr="00E22EEC">
        <w:rPr>
          <w:rFonts w:ascii="宋体" w:hAnsi="宋体" w:hint="eastAsia"/>
          <w:sz w:val="15"/>
          <w:szCs w:val="15"/>
          <w:lang w:val="en-GB"/>
        </w:rPr>
        <w:t>）绘制，底图边界无修改。</w:t>
      </w:r>
      <w:r w:rsidR="00E22EEC" w:rsidRPr="00E22EEC">
        <w:rPr>
          <w:rFonts w:ascii="宋体" w:hAnsi="宋体" w:hint="eastAsia"/>
          <w:color w:val="FF0000"/>
          <w:sz w:val="15"/>
          <w:szCs w:val="15"/>
          <w:lang w:val="en-GB"/>
        </w:rPr>
        <w:t>（</w:t>
      </w:r>
      <w:r w:rsidR="00DB684C">
        <w:rPr>
          <w:rFonts w:ascii="宋体" w:hAnsi="宋体" w:hint="eastAsia"/>
          <w:color w:val="FF0000"/>
          <w:sz w:val="15"/>
          <w:szCs w:val="15"/>
          <w:lang w:val="en-GB"/>
        </w:rPr>
        <w:t>六</w:t>
      </w:r>
      <w:r w:rsidR="00E22EEC" w:rsidRPr="00E22EEC">
        <w:rPr>
          <w:rFonts w:ascii="宋体" w:hAnsi="宋体" w:hint="eastAsia"/>
          <w:color w:val="FF0000"/>
          <w:sz w:val="15"/>
          <w:szCs w:val="15"/>
          <w:lang w:val="en-GB"/>
        </w:rPr>
        <w:t>号宋体）</w:t>
      </w:r>
    </w:p>
    <w:p w14:paraId="20BC7901" w14:textId="7AB38C73" w:rsidR="006C2C61" w:rsidRPr="00D51A6A" w:rsidRDefault="006C2C61" w:rsidP="006C2C61">
      <w:pPr>
        <w:ind w:firstLine="420"/>
        <w:rPr>
          <w:rFonts w:hint="eastAsia"/>
          <w:color w:val="FF0000"/>
          <w:sz w:val="18"/>
          <w:szCs w:val="18"/>
          <w:lang w:val="en-GB"/>
        </w:rPr>
      </w:pPr>
    </w:p>
    <w:p w14:paraId="0D76779C" w14:textId="77777777" w:rsidR="00303D75" w:rsidRPr="004B7D8C" w:rsidRDefault="00303D75" w:rsidP="00303D75">
      <w:pPr>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lastRenderedPageBreak/>
        <w:t>图件要求</w:t>
      </w:r>
    </w:p>
    <w:p w14:paraId="14D74689"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1. </w:t>
      </w:r>
      <w:r w:rsidRPr="004B7D8C">
        <w:rPr>
          <w:rFonts w:ascii="Times New Roman" w:eastAsia="华文楷体" w:hAnsi="Times New Roman" w:cs="Times New Roman"/>
          <w:color w:val="000000" w:themeColor="text1"/>
          <w:szCs w:val="21"/>
          <w:lang w:val="en-GB"/>
        </w:rPr>
        <w:t>凡涉国界图件（国内部分地区、全国、世界部分地区、全球）</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必须使用自然资源部地图技术审查中心标准地图服务网站提供的底图（下载网址：</w:t>
      </w:r>
      <w:r w:rsidRPr="004B7D8C">
        <w:rPr>
          <w:rFonts w:ascii="Times New Roman" w:eastAsia="华文楷体" w:hAnsi="Times New Roman" w:cs="Times New Roman"/>
          <w:color w:val="000000" w:themeColor="text1"/>
          <w:szCs w:val="21"/>
          <w:lang w:val="en-GB"/>
        </w:rPr>
        <w:t>http://bzdt.ch.mnr.gov.cn</w:t>
      </w:r>
      <w:r w:rsidRPr="004B7D8C">
        <w:rPr>
          <w:rFonts w:ascii="Times New Roman" w:eastAsia="华文楷体" w:hAnsi="Times New Roman" w:cs="Times New Roman"/>
          <w:color w:val="000000" w:themeColor="text1"/>
          <w:szCs w:val="21"/>
          <w:lang w:val="en-GB"/>
        </w:rPr>
        <w:t>），所用底图边界要完全无修改（包括南海诸岛位置和相对大小），原图中数字比例尺更换为线段比例尺，南海诸岛小图中含主图部分应包含主图中的专业评价内容（颜色和主图要保持一致），应该有</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南海诸岛</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字样和线段比例尺（南海诸岛字样下面），不能压九段线或者任何小岛。最后，并须在图题下注明</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FF0000"/>
          <w:szCs w:val="21"/>
          <w:lang w:val="en-GB"/>
        </w:rPr>
        <w:t>注：此图基于自然资源部地图技术审查中心的标准地图（</w:t>
      </w:r>
      <w:r w:rsidRPr="004B7D8C">
        <w:rPr>
          <w:rFonts w:ascii="Times New Roman" w:eastAsia="华文楷体" w:hAnsi="Times New Roman" w:cs="Times New Roman"/>
          <w:color w:val="FF0000"/>
          <w:szCs w:val="21"/>
          <w:lang w:val="en-GB"/>
        </w:rPr>
        <w:t>GS(20xx)</w:t>
      </w:r>
      <w:r>
        <w:rPr>
          <w:rFonts w:ascii="Times New Roman" w:eastAsia="华文楷体" w:hAnsi="Times New Roman" w:cs="Times New Roman"/>
          <w:color w:val="FF0000"/>
          <w:szCs w:val="21"/>
          <w:lang w:val="en-GB"/>
        </w:rPr>
        <w:t xml:space="preserve"> xxxx</w:t>
      </w:r>
      <w:r w:rsidRPr="004B7D8C">
        <w:rPr>
          <w:rFonts w:ascii="Times New Roman" w:eastAsia="华文楷体" w:hAnsi="Times New Roman" w:cs="Times New Roman"/>
          <w:color w:val="FF0000"/>
          <w:szCs w:val="21"/>
          <w:lang w:val="en-GB"/>
        </w:rPr>
        <w:t>号）绘制，底图边界无修改。</w:t>
      </w:r>
      <w:r w:rsidRPr="004B7D8C">
        <w:rPr>
          <w:rFonts w:ascii="Times New Roman" w:eastAsia="华文楷体" w:hAnsi="Times New Roman" w:cs="Times New Roman"/>
          <w:color w:val="000000" w:themeColor="text1"/>
          <w:szCs w:val="21"/>
          <w:lang w:val="en-GB"/>
        </w:rPr>
        <w:t xml:space="preserve">” </w:t>
      </w:r>
    </w:p>
    <w:p w14:paraId="21B9A55A" w14:textId="441FF23A" w:rsidR="00303D75" w:rsidRPr="004B7D8C" w:rsidRDefault="00303D75" w:rsidP="00AA552F">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2. </w:t>
      </w:r>
      <w:r w:rsidRPr="004B7D8C">
        <w:rPr>
          <w:rFonts w:ascii="Times New Roman" w:eastAsia="华文楷体" w:hAnsi="Times New Roman" w:cs="Times New Roman"/>
          <w:color w:val="000000" w:themeColor="text1"/>
          <w:szCs w:val="21"/>
          <w:lang w:val="en-GB"/>
        </w:rPr>
        <w:t>出版前，重新提供文中所有图件的矢量图（图中文字要可以修改，以</w:t>
      </w:r>
      <w:r w:rsidRPr="004B7D8C">
        <w:rPr>
          <w:rFonts w:ascii="Times New Roman" w:eastAsia="华文楷体" w:hAnsi="Times New Roman" w:cs="Times New Roman"/>
          <w:color w:val="000000" w:themeColor="text1"/>
          <w:szCs w:val="21"/>
          <w:lang w:val="en-GB"/>
        </w:rPr>
        <w:t>AI</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o</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Origin</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PDF</w:t>
      </w:r>
      <w:r w:rsidR="00257406">
        <w:rPr>
          <w:rFonts w:ascii="Times New Roman" w:eastAsia="华文楷体" w:hAnsi="Times New Roman" w:cs="Times New Roman"/>
          <w:color w:val="000000" w:themeColor="text1"/>
          <w:szCs w:val="21"/>
          <w:lang w:val="en-GB"/>
        </w:rPr>
        <w:t>(</w:t>
      </w:r>
      <w:r w:rsidR="00257406">
        <w:rPr>
          <w:rFonts w:ascii="Times New Roman" w:eastAsia="华文楷体" w:hAnsi="Times New Roman" w:cs="Times New Roman" w:hint="eastAsia"/>
          <w:color w:val="000000" w:themeColor="text1"/>
          <w:szCs w:val="21"/>
          <w:lang w:val="en-GB"/>
        </w:rPr>
        <w:t>可</w:t>
      </w:r>
      <w:r w:rsidR="00222E65">
        <w:rPr>
          <w:rFonts w:ascii="Times New Roman" w:eastAsia="华文楷体" w:hAnsi="Times New Roman" w:cs="Times New Roman" w:hint="eastAsia"/>
          <w:color w:val="000000" w:themeColor="text1"/>
          <w:szCs w:val="21"/>
          <w:lang w:val="en-GB"/>
        </w:rPr>
        <w:t>编辑</w:t>
      </w:r>
      <w:r w:rsidR="00257406">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emf</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Excel</w:t>
      </w:r>
      <w:r w:rsidRPr="004B7D8C">
        <w:rPr>
          <w:rFonts w:ascii="Times New Roman" w:eastAsia="华文楷体" w:hAnsi="Times New Roman" w:cs="Times New Roman"/>
          <w:color w:val="000000" w:themeColor="text1"/>
          <w:szCs w:val="21"/>
          <w:lang w:val="en-GB"/>
        </w:rPr>
        <w:t>、</w:t>
      </w:r>
      <w:r w:rsidR="00AA552F">
        <w:rPr>
          <w:rFonts w:ascii="Times New Roman" w:eastAsia="华文楷体" w:hAnsi="Times New Roman" w:cs="Times New Roman"/>
          <w:color w:val="000000" w:themeColor="text1"/>
          <w:szCs w:val="21"/>
          <w:lang w:val="en-GB"/>
        </w:rPr>
        <w:t>W</w:t>
      </w:r>
      <w:r w:rsidRPr="004B7D8C">
        <w:rPr>
          <w:rFonts w:ascii="Times New Roman" w:eastAsia="华文楷体" w:hAnsi="Times New Roman" w:cs="Times New Roman"/>
          <w:color w:val="000000" w:themeColor="text1"/>
          <w:szCs w:val="21"/>
          <w:lang w:val="en-GB"/>
        </w:rPr>
        <w:t>ord</w:t>
      </w:r>
      <w:r w:rsidRPr="004B7D8C">
        <w:rPr>
          <w:rFonts w:ascii="Times New Roman" w:eastAsia="华文楷体" w:hAnsi="Times New Roman" w:cs="Times New Roman"/>
          <w:color w:val="000000" w:themeColor="text1"/>
          <w:szCs w:val="21"/>
          <w:lang w:val="en-GB"/>
        </w:rPr>
        <w:t>、</w:t>
      </w:r>
      <w:r w:rsidR="00257406">
        <w:rPr>
          <w:rFonts w:ascii="Times New Roman" w:eastAsia="华文楷体" w:hAnsi="Times New Roman" w:cs="Times New Roman"/>
          <w:color w:val="000000" w:themeColor="text1"/>
          <w:szCs w:val="21"/>
          <w:lang w:val="en-GB"/>
        </w:rPr>
        <w:t>PPT</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格式为佳，不能用没有图层的</w:t>
      </w:r>
      <w:r w:rsidRPr="004B7D8C">
        <w:rPr>
          <w:rFonts w:ascii="Times New Roman" w:eastAsia="华文楷体" w:hAnsi="Times New Roman" w:cs="Times New Roman"/>
          <w:color w:val="000000" w:themeColor="text1"/>
          <w:szCs w:val="21"/>
          <w:lang w:val="en-GB"/>
        </w:rPr>
        <w:t>tif</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JPG</w:t>
      </w:r>
      <w:r w:rsidR="00233EEE">
        <w:rPr>
          <w:rFonts w:ascii="Times New Roman" w:eastAsia="华文楷体" w:hAnsi="Times New Roman" w:cs="Times New Roman" w:hint="eastAsia"/>
          <w:color w:val="000000" w:themeColor="text1"/>
          <w:szCs w:val="21"/>
          <w:lang w:val="en-GB"/>
        </w:rPr>
        <w:t>、</w:t>
      </w:r>
      <w:r w:rsidR="00233EEE">
        <w:rPr>
          <w:rFonts w:ascii="Times New Roman" w:eastAsia="华文楷体" w:hAnsi="Times New Roman" w:cs="Times New Roman"/>
          <w:color w:val="000000" w:themeColor="text1"/>
          <w:szCs w:val="21"/>
          <w:lang w:val="en-GB"/>
        </w:rPr>
        <w:t>PDF</w:t>
      </w:r>
      <w:r w:rsidR="00233EEE">
        <w:rPr>
          <w:rFonts w:ascii="Times New Roman" w:eastAsia="华文楷体" w:hAnsi="Times New Roman" w:cs="Times New Roman" w:hint="eastAsia"/>
          <w:color w:val="000000" w:themeColor="text1"/>
          <w:szCs w:val="21"/>
          <w:lang w:val="en-GB"/>
        </w:rPr>
        <w:t>（图片）</w:t>
      </w:r>
      <w:r w:rsidRPr="004B7D8C">
        <w:rPr>
          <w:rFonts w:ascii="Times New Roman" w:eastAsia="华文楷体" w:hAnsi="Times New Roman" w:cs="Times New Roman"/>
          <w:color w:val="000000" w:themeColor="text1"/>
          <w:szCs w:val="21"/>
          <w:lang w:val="en-GB"/>
        </w:rPr>
        <w:t>等格式），发送图件时请细心核对图件，确保提交的图件与</w:t>
      </w:r>
      <w:r w:rsidRPr="004B7D8C">
        <w:rPr>
          <w:rFonts w:ascii="Times New Roman" w:eastAsia="华文楷体" w:hAnsi="Times New Roman" w:cs="Times New Roman"/>
          <w:color w:val="000000" w:themeColor="text1"/>
          <w:szCs w:val="21"/>
          <w:lang w:val="en-GB"/>
        </w:rPr>
        <w:t xml:space="preserve">word </w:t>
      </w:r>
      <w:r w:rsidRPr="004B7D8C">
        <w:rPr>
          <w:rFonts w:ascii="Times New Roman" w:eastAsia="华文楷体" w:hAnsi="Times New Roman" w:cs="Times New Roman"/>
          <w:color w:val="000000" w:themeColor="text1"/>
          <w:szCs w:val="21"/>
          <w:lang w:val="en-GB"/>
        </w:rPr>
        <w:t>提交稿一致。</w:t>
      </w:r>
      <w:r w:rsidRPr="004B7D8C">
        <w:rPr>
          <w:rFonts w:ascii="Times New Roman" w:eastAsia="华文楷体" w:hAnsi="Times New Roman" w:cs="Times New Roman"/>
          <w:color w:val="000000" w:themeColor="text1"/>
          <w:szCs w:val="21"/>
          <w:lang w:val="en-GB"/>
        </w:rPr>
        <w:t xml:space="preserve">ArcGIS </w:t>
      </w:r>
      <w:r w:rsidRPr="004B7D8C">
        <w:rPr>
          <w:rFonts w:ascii="Times New Roman" w:eastAsia="华文楷体" w:hAnsi="Times New Roman" w:cs="Times New Roman"/>
          <w:color w:val="000000" w:themeColor="text1"/>
          <w:szCs w:val="21"/>
          <w:lang w:val="en-GB"/>
        </w:rPr>
        <w:t>制作的图，直接导出</w:t>
      </w:r>
      <w:r w:rsidRPr="004B7D8C">
        <w:rPr>
          <w:rFonts w:ascii="Times New Roman" w:eastAsia="华文楷体" w:hAnsi="Times New Roman" w:cs="Times New Roman"/>
          <w:color w:val="000000" w:themeColor="text1"/>
          <w:szCs w:val="21"/>
          <w:lang w:val="en-GB"/>
        </w:rPr>
        <w:t xml:space="preserve">AI </w:t>
      </w:r>
      <w:r w:rsidRPr="004B7D8C">
        <w:rPr>
          <w:rFonts w:ascii="Times New Roman" w:eastAsia="华文楷体" w:hAnsi="Times New Roman" w:cs="Times New Roman"/>
          <w:color w:val="000000" w:themeColor="text1"/>
          <w:szCs w:val="21"/>
          <w:lang w:val="en-GB"/>
        </w:rPr>
        <w:t>文件，</w:t>
      </w:r>
      <w:r w:rsidRPr="004B7D8C">
        <w:rPr>
          <w:rFonts w:ascii="Times New Roman" w:eastAsia="华文楷体" w:hAnsi="Times New Roman" w:cs="Times New Roman"/>
          <w:color w:val="000000" w:themeColor="text1"/>
          <w:szCs w:val="21"/>
          <w:lang w:val="en-GB"/>
        </w:rPr>
        <w:t xml:space="preserve">Excel </w:t>
      </w:r>
      <w:r w:rsidRPr="004B7D8C">
        <w:rPr>
          <w:rFonts w:ascii="Times New Roman" w:eastAsia="华文楷体" w:hAnsi="Times New Roman" w:cs="Times New Roman"/>
          <w:color w:val="000000" w:themeColor="text1"/>
          <w:szCs w:val="21"/>
          <w:lang w:val="en-GB"/>
        </w:rPr>
        <w:t>或</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 xml:space="preserve">o </w:t>
      </w:r>
      <w:r w:rsidRPr="004B7D8C">
        <w:rPr>
          <w:rFonts w:ascii="Times New Roman" w:eastAsia="华文楷体" w:hAnsi="Times New Roman" w:cs="Times New Roman"/>
          <w:color w:val="000000" w:themeColor="text1"/>
          <w:szCs w:val="21"/>
          <w:lang w:val="en-GB"/>
        </w:rPr>
        <w:t>制图提交</w:t>
      </w:r>
      <w:r w:rsidRPr="004B7D8C">
        <w:rPr>
          <w:rFonts w:ascii="Times New Roman" w:eastAsia="华文楷体" w:hAnsi="Times New Roman" w:cs="Times New Roman"/>
          <w:color w:val="000000" w:themeColor="text1"/>
          <w:szCs w:val="21"/>
          <w:lang w:val="en-GB"/>
        </w:rPr>
        <w:t xml:space="preserve">Excel </w:t>
      </w:r>
      <w:r w:rsidRPr="004B7D8C">
        <w:rPr>
          <w:rFonts w:ascii="Times New Roman" w:eastAsia="华文楷体" w:hAnsi="Times New Roman" w:cs="Times New Roman"/>
          <w:color w:val="000000" w:themeColor="text1"/>
          <w:szCs w:val="21"/>
          <w:lang w:val="en-GB"/>
        </w:rPr>
        <w:t>或</w:t>
      </w:r>
      <w:r w:rsidRPr="004B7D8C">
        <w:rPr>
          <w:rFonts w:ascii="Times New Roman" w:eastAsia="华文楷体" w:hAnsi="Times New Roman" w:cs="Times New Roman"/>
          <w:color w:val="000000" w:themeColor="text1"/>
          <w:szCs w:val="21"/>
          <w:lang w:val="en-GB"/>
        </w:rPr>
        <w:t>Vis</w:t>
      </w:r>
      <w:r w:rsidR="00D077F3">
        <w:rPr>
          <w:rFonts w:ascii="Times New Roman" w:eastAsia="华文楷体" w:hAnsi="Times New Roman" w:cs="Times New Roman" w:hint="eastAsia"/>
          <w:color w:val="000000" w:themeColor="text1"/>
          <w:szCs w:val="21"/>
          <w:lang w:val="en-GB"/>
        </w:rPr>
        <w:t>i</w:t>
      </w:r>
      <w:r w:rsidRPr="004B7D8C">
        <w:rPr>
          <w:rFonts w:ascii="Times New Roman" w:eastAsia="华文楷体" w:hAnsi="Times New Roman" w:cs="Times New Roman"/>
          <w:color w:val="000000" w:themeColor="text1"/>
          <w:szCs w:val="21"/>
          <w:lang w:val="en-GB"/>
        </w:rPr>
        <w:t xml:space="preserve">o </w:t>
      </w:r>
      <w:r w:rsidRPr="004B7D8C">
        <w:rPr>
          <w:rFonts w:ascii="Times New Roman" w:eastAsia="华文楷体" w:hAnsi="Times New Roman" w:cs="Times New Roman"/>
          <w:color w:val="000000" w:themeColor="text1"/>
          <w:szCs w:val="21"/>
          <w:lang w:val="en-GB"/>
        </w:rPr>
        <w:t>文件，如果是其他软件制作的图导出</w:t>
      </w:r>
      <w:r w:rsidRPr="004B7D8C">
        <w:rPr>
          <w:rFonts w:ascii="Times New Roman" w:eastAsia="华文楷体" w:hAnsi="Times New Roman" w:cs="Times New Roman"/>
          <w:color w:val="000000" w:themeColor="text1"/>
          <w:szCs w:val="21"/>
          <w:lang w:val="en-GB"/>
        </w:rPr>
        <w:t xml:space="preserve">AI </w:t>
      </w:r>
      <w:r w:rsidRPr="004B7D8C">
        <w:rPr>
          <w:rFonts w:ascii="Times New Roman" w:eastAsia="华文楷体" w:hAnsi="Times New Roman" w:cs="Times New Roman"/>
          <w:color w:val="000000" w:themeColor="text1"/>
          <w:szCs w:val="21"/>
          <w:lang w:val="en-GB"/>
        </w:rPr>
        <w:t>或是</w:t>
      </w:r>
      <w:r w:rsidRPr="004B7D8C">
        <w:rPr>
          <w:rFonts w:ascii="Times New Roman" w:eastAsia="华文楷体" w:hAnsi="Times New Roman" w:cs="Times New Roman"/>
          <w:color w:val="000000" w:themeColor="text1"/>
          <w:szCs w:val="21"/>
          <w:lang w:val="en-GB"/>
        </w:rPr>
        <w:t>PDF</w:t>
      </w:r>
      <w:r w:rsidR="00233EEE">
        <w:rPr>
          <w:rFonts w:ascii="Times New Roman" w:eastAsia="华文楷体" w:hAnsi="Times New Roman" w:cs="Times New Roman"/>
          <w:color w:val="000000" w:themeColor="text1"/>
          <w:szCs w:val="21"/>
          <w:lang w:val="en-GB"/>
        </w:rPr>
        <w:t>(</w:t>
      </w:r>
      <w:r w:rsidR="00233EEE">
        <w:rPr>
          <w:rFonts w:ascii="Times New Roman" w:eastAsia="华文楷体" w:hAnsi="Times New Roman" w:cs="Times New Roman" w:hint="eastAsia"/>
          <w:color w:val="000000" w:themeColor="text1"/>
          <w:szCs w:val="21"/>
          <w:lang w:val="en-GB"/>
        </w:rPr>
        <w:t>可编辑</w:t>
      </w:r>
      <w:r w:rsidR="00233EEE">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提交即可。图名请按照图号命名。</w:t>
      </w:r>
    </w:p>
    <w:p w14:paraId="6A092E48"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3. </w:t>
      </w:r>
      <w:r w:rsidRPr="004B7D8C">
        <w:rPr>
          <w:rFonts w:ascii="Times New Roman" w:eastAsia="华文楷体" w:hAnsi="Times New Roman" w:cs="Times New Roman"/>
          <w:color w:val="000000" w:themeColor="text1"/>
          <w:szCs w:val="21"/>
          <w:lang w:val="en-GB"/>
        </w:rPr>
        <w:t>文中出现的所有地图（包括子图），全部标明线段比例尺。比例尺的数字尽量取整数，计量单位统一为英文简写。</w:t>
      </w:r>
    </w:p>
    <w:p w14:paraId="7D417005" w14:textId="77777777"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4. </w:t>
      </w:r>
      <w:r w:rsidRPr="004B7D8C">
        <w:rPr>
          <w:rFonts w:ascii="Times New Roman" w:eastAsia="华文楷体" w:hAnsi="Times New Roman" w:cs="Times New Roman"/>
          <w:color w:val="000000" w:themeColor="text1"/>
          <w:szCs w:val="21"/>
          <w:lang w:val="en-GB"/>
        </w:rPr>
        <w:t>坐标图要</w:t>
      </w:r>
      <w:r>
        <w:rPr>
          <w:rFonts w:ascii="Times New Roman" w:eastAsia="华文楷体" w:hAnsi="Times New Roman" w:cs="Times New Roman" w:hint="eastAsia"/>
          <w:color w:val="000000" w:themeColor="text1"/>
          <w:szCs w:val="21"/>
          <w:lang w:val="en-GB"/>
        </w:rPr>
        <w:t>有</w:t>
      </w:r>
      <w:r w:rsidRPr="004B7D8C">
        <w:rPr>
          <w:rFonts w:ascii="Times New Roman" w:eastAsia="华文楷体" w:hAnsi="Times New Roman" w:cs="Times New Roman"/>
          <w:color w:val="000000" w:themeColor="text1"/>
          <w:szCs w:val="21"/>
          <w:lang w:val="en-GB"/>
        </w:rPr>
        <w:t>横、纵坐标名称和计量单位（单位在括号中表示，不用</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）；坐标为年序列时，坐标名称为</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年份</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，不需要单位；坐标为无量纲评价值的，可以没有单位。</w:t>
      </w:r>
    </w:p>
    <w:p w14:paraId="52737749" w14:textId="3888FCF3" w:rsidR="00303D75" w:rsidRPr="004B7D8C" w:rsidRDefault="00303D75" w:rsidP="00303D75">
      <w:pPr>
        <w:ind w:firstLine="420"/>
        <w:rPr>
          <w:rFonts w:ascii="Times New Roman" w:eastAsia="华文楷体" w:hAnsi="Times New Roman" w:cs="Times New Roman"/>
          <w:color w:val="000000" w:themeColor="text1"/>
          <w:szCs w:val="21"/>
          <w:lang w:val="en-GB"/>
        </w:rPr>
      </w:pPr>
      <w:r w:rsidRPr="004B7D8C">
        <w:rPr>
          <w:rFonts w:ascii="Times New Roman" w:eastAsia="华文楷体" w:hAnsi="Times New Roman" w:cs="Times New Roman"/>
          <w:color w:val="000000" w:themeColor="text1"/>
          <w:szCs w:val="21"/>
          <w:lang w:val="en-GB"/>
        </w:rPr>
        <w:t xml:space="preserve">5. </w:t>
      </w:r>
      <w:r w:rsidRPr="004B7D8C">
        <w:rPr>
          <w:rFonts w:ascii="Times New Roman" w:eastAsia="华文楷体" w:hAnsi="Times New Roman" w:cs="Times New Roman"/>
          <w:color w:val="000000" w:themeColor="text1"/>
          <w:szCs w:val="21"/>
          <w:lang w:val="en-GB"/>
        </w:rPr>
        <w:t>子图。每个子图必须有中文题目（不需要英文题目），以</w:t>
      </w:r>
      <w:r w:rsidRPr="004B7D8C">
        <w:rPr>
          <w:rFonts w:ascii="Times New Roman" w:eastAsia="华文楷体" w:hAnsi="Times New Roman" w:cs="Times New Roman"/>
          <w:color w:val="000000" w:themeColor="text1"/>
          <w:szCs w:val="21"/>
          <w:lang w:val="en-GB"/>
        </w:rPr>
        <w:t>“a.</w:t>
      </w:r>
      <w:r w:rsidR="00D077F3">
        <w:rPr>
          <w:rFonts w:ascii="Times New Roman" w:eastAsia="华文楷体" w:hAnsi="Times New Roman" w:cs="Times New Roman" w:hint="eastAsia"/>
          <w:color w:val="000000" w:themeColor="text1"/>
          <w:szCs w:val="21"/>
          <w:lang w:val="en-GB"/>
        </w:rPr>
        <w:t xml:space="preserve">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 xml:space="preserve">”“b.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 xml:space="preserve">”“c. </w:t>
      </w:r>
      <w:r w:rsidRPr="004B7D8C">
        <w:rPr>
          <w:rFonts w:ascii="Times New Roman" w:eastAsia="华文楷体" w:hAnsi="Times New Roman" w:cs="Times New Roman"/>
          <w:color w:val="000000" w:themeColor="text1"/>
          <w:szCs w:val="21"/>
          <w:lang w:val="en-GB"/>
        </w:rPr>
        <w:t>子图名</w:t>
      </w:r>
      <w:r w:rsidRPr="004B7D8C">
        <w:rPr>
          <w:rFonts w:ascii="Times New Roman" w:eastAsia="华文楷体" w:hAnsi="Times New Roman" w:cs="Times New Roman"/>
          <w:color w:val="000000" w:themeColor="text1"/>
          <w:szCs w:val="21"/>
          <w:lang w:val="en-GB"/>
        </w:rPr>
        <w:t>”</w:t>
      </w:r>
      <w:r w:rsidRPr="004B7D8C">
        <w:rPr>
          <w:rFonts w:ascii="Times New Roman" w:eastAsia="华文楷体" w:hAnsi="Times New Roman" w:cs="Times New Roman"/>
          <w:color w:val="000000" w:themeColor="text1"/>
          <w:szCs w:val="21"/>
          <w:lang w:val="en-GB"/>
        </w:rPr>
        <w:t>，标注在各子图的左上角。</w:t>
      </w:r>
    </w:p>
    <w:p w14:paraId="797AF1D4" w14:textId="5A5A4BD4" w:rsidR="006C2C61" w:rsidRPr="00303D75" w:rsidRDefault="006C2C61" w:rsidP="006C2C61">
      <w:pPr>
        <w:ind w:firstLine="420"/>
        <w:rPr>
          <w:rFonts w:hint="eastAsia"/>
          <w:color w:val="FF0000"/>
          <w:sz w:val="18"/>
          <w:szCs w:val="18"/>
          <w:lang w:val="en-GB"/>
        </w:rPr>
      </w:pPr>
    </w:p>
    <w:p w14:paraId="4B9C7A1A" w14:textId="77777777" w:rsidR="006C2C61" w:rsidRDefault="006C2C61" w:rsidP="006C2C61">
      <w:pPr>
        <w:pStyle w:val="aff7"/>
        <w:rPr>
          <w:rFonts w:cs="黑体"/>
        </w:rPr>
      </w:pPr>
    </w:p>
    <w:p w14:paraId="4D052344" w14:textId="1AA92990" w:rsidR="006C2C61" w:rsidRDefault="006C2C61" w:rsidP="006C2C61">
      <w:pPr>
        <w:pStyle w:val="aff7"/>
      </w:pPr>
      <w:r>
        <w:rPr>
          <w:rFonts w:cs="黑体" w:hint="eastAsia"/>
        </w:rPr>
        <w:t>表</w:t>
      </w:r>
      <w:r>
        <w:t xml:space="preserve">1  </w:t>
      </w:r>
      <w:r>
        <w:rPr>
          <w:rFonts w:cs="黑体" w:hint="eastAsia"/>
        </w:rPr>
        <w:t>表题内容</w:t>
      </w:r>
      <w:r>
        <w:t>(</w:t>
      </w:r>
      <w:r>
        <w:rPr>
          <w:rFonts w:cs="黑体" w:hint="eastAsia"/>
          <w:color w:val="FF0000"/>
        </w:rPr>
        <w:t>中文表题小</w:t>
      </w:r>
      <w:r w:rsidR="00DB684C">
        <w:rPr>
          <w:rFonts w:cs="黑体" w:hint="eastAsia"/>
          <w:color w:val="FF0000"/>
        </w:rPr>
        <w:t>五</w:t>
      </w:r>
      <w:r>
        <w:rPr>
          <w:rFonts w:cs="黑体" w:hint="eastAsia"/>
          <w:color w:val="FF0000"/>
        </w:rPr>
        <w:t>号黑体，表格内容为</w:t>
      </w:r>
      <w:r w:rsidR="00DB684C">
        <w:rPr>
          <w:rFonts w:cs="黑体" w:hint="eastAsia"/>
          <w:color w:val="FF0000"/>
        </w:rPr>
        <w:t>六</w:t>
      </w:r>
      <w:r>
        <w:rPr>
          <w:rFonts w:cs="黑体" w:hint="eastAsia"/>
          <w:color w:val="FF0000"/>
        </w:rPr>
        <w:t>号宋体，使用三线表。</w:t>
      </w:r>
      <w:r>
        <w:rPr>
          <w:rFonts w:cs="黑体"/>
          <w:color w:val="FF0000"/>
        </w:rPr>
        <w:t>数据</w:t>
      </w:r>
      <w:r>
        <w:rPr>
          <w:rFonts w:cs="黑体" w:hint="eastAsia"/>
          <w:color w:val="FF0000"/>
        </w:rPr>
        <w:t>小数点对齐，</w:t>
      </w:r>
      <w:r>
        <w:rPr>
          <w:rFonts w:cs="黑体"/>
          <w:color w:val="FF0000"/>
        </w:rPr>
        <w:t>整数右对齐；表内文字左对齐</w:t>
      </w:r>
      <w:r>
        <w:t>)</w:t>
      </w:r>
    </w:p>
    <w:p w14:paraId="5926D027" w14:textId="54668018" w:rsidR="006C2C61" w:rsidRPr="008F4702" w:rsidRDefault="006C2C61" w:rsidP="006C2C61">
      <w:pPr>
        <w:pStyle w:val="aff9"/>
        <w:ind w:firstLineChars="0" w:firstLine="0"/>
        <w:jc w:val="center"/>
        <w:rPr>
          <w:rFonts w:hint="eastAsia"/>
          <w:bCs/>
          <w:sz w:val="18"/>
          <w:szCs w:val="18"/>
        </w:rPr>
      </w:pPr>
      <w:r w:rsidRPr="008F4702">
        <w:rPr>
          <w:rFonts w:ascii="Times New Roman" w:hAnsi="Times New Roman" w:cs="Times New Roman"/>
          <w:bCs/>
          <w:sz w:val="18"/>
          <w:szCs w:val="18"/>
        </w:rPr>
        <w:t>Tab. 1  XXXXXXXXXX</w:t>
      </w:r>
      <w:r w:rsidRPr="008F4702">
        <w:rPr>
          <w:rFonts w:cs="宋体" w:hint="eastAsia"/>
          <w:color w:val="FF0000"/>
          <w:sz w:val="18"/>
          <w:szCs w:val="18"/>
          <w:lang w:val="en-GB"/>
        </w:rPr>
        <w:t>（英文</w:t>
      </w:r>
      <w:r>
        <w:rPr>
          <w:rFonts w:cs="宋体" w:hint="eastAsia"/>
          <w:color w:val="FF0000"/>
          <w:sz w:val="18"/>
          <w:szCs w:val="18"/>
          <w:lang w:val="en-GB"/>
        </w:rPr>
        <w:t>表</w:t>
      </w:r>
      <w:r w:rsidRPr="008F4702">
        <w:rPr>
          <w:rFonts w:cs="宋体" w:hint="eastAsia"/>
          <w:color w:val="FF0000"/>
          <w:sz w:val="18"/>
          <w:szCs w:val="18"/>
          <w:lang w:val="en-GB"/>
        </w:rPr>
        <w:t>题小</w:t>
      </w:r>
      <w:r w:rsidR="00DB684C">
        <w:rPr>
          <w:rFonts w:cs="宋体" w:hint="eastAsia"/>
          <w:color w:val="FF0000"/>
          <w:sz w:val="18"/>
          <w:szCs w:val="18"/>
          <w:lang w:val="en-GB"/>
        </w:rPr>
        <w:t>五</w:t>
      </w:r>
      <w:r w:rsidRPr="008F4702">
        <w:rPr>
          <w:rFonts w:cs="宋体" w:hint="eastAsia"/>
          <w:color w:val="FF0000"/>
          <w:sz w:val="18"/>
          <w:szCs w:val="18"/>
          <w:lang w:val="en-GB"/>
        </w:rPr>
        <w:t>号</w:t>
      </w:r>
      <w:r w:rsidRPr="008F4702">
        <w:rPr>
          <w:rFonts w:cs="宋体" w:hint="eastAsia"/>
          <w:color w:val="FF0000"/>
          <w:sz w:val="18"/>
          <w:szCs w:val="18"/>
          <w:lang w:val="en-GB"/>
        </w:rPr>
        <w:t>,</w:t>
      </w:r>
      <w:r w:rsidRPr="008F4702">
        <w:rPr>
          <w:rFonts w:ascii="Times New Roman" w:hAnsi="Times New Roman" w:cs="Times New Roman"/>
          <w:color w:val="FF0000"/>
          <w:sz w:val="18"/>
          <w:szCs w:val="18"/>
          <w:lang w:val="en-GB"/>
        </w:rPr>
        <w:t>Times New Roman</w:t>
      </w:r>
      <w:r w:rsidRPr="008F4702">
        <w:rPr>
          <w:rFonts w:cs="宋体" w:hint="eastAsia"/>
          <w:color w:val="FF0000"/>
          <w:sz w:val="18"/>
          <w:szCs w:val="18"/>
          <w:lang w:val="en-GB"/>
        </w:rPr>
        <w:t>）</w:t>
      </w:r>
    </w:p>
    <w:p w14:paraId="4BA75A42" w14:textId="64CF8BBA" w:rsidR="005A246A" w:rsidRDefault="005A246A" w:rsidP="005A246A">
      <w:pPr>
        <w:pStyle w:val="aff7"/>
        <w:rPr>
          <w:rFonts w:ascii="宋体" w:eastAsia="宋体" w:hAnsi="宋体" w:cs="宋体" w:hint="eastAsia"/>
          <w:b w:val="0"/>
          <w:sz w:val="15"/>
          <w:szCs w:val="15"/>
        </w:rPr>
      </w:pPr>
      <w:r w:rsidRPr="005A246A">
        <w:rPr>
          <w:rFonts w:ascii="宋体" w:eastAsia="宋体" w:hAnsi="宋体" w:cs="宋体"/>
          <w:b w:val="0"/>
          <w:noProof/>
          <w:sz w:val="15"/>
          <w:szCs w:val="15"/>
        </w:rPr>
        <w:drawing>
          <wp:inline distT="0" distB="0" distL="0" distR="0" wp14:anchorId="78D78B0A" wp14:editId="39C8BB8B">
            <wp:extent cx="4902200" cy="335915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902200" cy="3359150"/>
                    </a:xfrm>
                    <a:prstGeom prst="rect">
                      <a:avLst/>
                    </a:prstGeom>
                    <a:noFill/>
                    <a:ln>
                      <a:noFill/>
                    </a:ln>
                  </pic:spPr>
                </pic:pic>
              </a:graphicData>
            </a:graphic>
          </wp:inline>
        </w:drawing>
      </w:r>
    </w:p>
    <w:p w14:paraId="7A3750D4" w14:textId="6BB8EA8D" w:rsidR="006C2C61" w:rsidRPr="0077486B" w:rsidRDefault="005A7BC7" w:rsidP="006C2C61">
      <w:pPr>
        <w:pStyle w:val="aff7"/>
        <w:jc w:val="both"/>
        <w:rPr>
          <w:b w:val="0"/>
        </w:rPr>
      </w:pPr>
      <w:r w:rsidRPr="009556D5">
        <w:rPr>
          <w:rFonts w:ascii="宋体" w:eastAsia="宋体" w:hAnsi="宋体" w:cs="宋体" w:hint="eastAsia"/>
          <w:b w:val="0"/>
          <w:color w:val="FF0000"/>
          <w:sz w:val="15"/>
          <w:szCs w:val="15"/>
        </w:rPr>
        <w:t>（表格内容文字</w:t>
      </w:r>
      <w:r w:rsidR="00DB684C">
        <w:rPr>
          <w:rFonts w:ascii="宋体" w:eastAsia="宋体" w:hAnsi="宋体" w:cs="宋体" w:hint="eastAsia"/>
          <w:b w:val="0"/>
          <w:color w:val="FF0000"/>
          <w:sz w:val="15"/>
          <w:szCs w:val="15"/>
        </w:rPr>
        <w:t>六</w:t>
      </w:r>
      <w:r w:rsidR="009556D5" w:rsidRPr="009556D5">
        <w:rPr>
          <w:rFonts w:ascii="宋体" w:eastAsia="宋体" w:hAnsi="宋体" w:cs="宋体" w:hint="eastAsia"/>
          <w:b w:val="0"/>
          <w:color w:val="FF0000"/>
          <w:sz w:val="15"/>
          <w:szCs w:val="15"/>
        </w:rPr>
        <w:t>号宋体</w:t>
      </w:r>
      <w:r w:rsidR="009556D5">
        <w:rPr>
          <w:rFonts w:ascii="宋体" w:eastAsia="宋体" w:hAnsi="宋体" w:cs="宋体" w:hint="eastAsia"/>
          <w:b w:val="0"/>
          <w:color w:val="FF0000"/>
          <w:sz w:val="15"/>
          <w:szCs w:val="15"/>
        </w:rPr>
        <w:t>、</w:t>
      </w:r>
      <w:r w:rsidR="007D0CEF">
        <w:rPr>
          <w:rFonts w:ascii="宋体" w:eastAsia="宋体" w:hAnsi="宋体" w:cs="宋体" w:hint="eastAsia"/>
          <w:b w:val="0"/>
          <w:color w:val="FF0000"/>
          <w:sz w:val="15"/>
          <w:szCs w:val="15"/>
        </w:rPr>
        <w:t>居中</w:t>
      </w:r>
      <w:r w:rsidR="009556D5" w:rsidRPr="009556D5">
        <w:rPr>
          <w:rFonts w:ascii="宋体" w:eastAsia="宋体" w:hAnsi="宋体" w:cs="宋体" w:hint="eastAsia"/>
          <w:b w:val="0"/>
          <w:color w:val="FF0000"/>
          <w:sz w:val="15"/>
          <w:szCs w:val="15"/>
        </w:rPr>
        <w:t>左齐</w:t>
      </w:r>
      <w:r w:rsidRPr="009556D5">
        <w:rPr>
          <w:rFonts w:ascii="宋体" w:eastAsia="宋体" w:hAnsi="宋体" w:cs="宋体" w:hint="eastAsia"/>
          <w:b w:val="0"/>
          <w:color w:val="FF0000"/>
          <w:sz w:val="15"/>
          <w:szCs w:val="15"/>
        </w:rPr>
        <w:t>，数据</w:t>
      </w:r>
      <w:r w:rsidR="00DB684C">
        <w:rPr>
          <w:rFonts w:ascii="宋体" w:eastAsia="宋体" w:hAnsi="宋体" w:cs="宋体" w:hint="eastAsia"/>
          <w:b w:val="0"/>
          <w:color w:val="FF0000"/>
          <w:sz w:val="15"/>
          <w:szCs w:val="15"/>
        </w:rPr>
        <w:t>六</w:t>
      </w:r>
      <w:r w:rsidR="009556D5" w:rsidRPr="009556D5">
        <w:rPr>
          <w:rFonts w:ascii="宋体" w:eastAsia="宋体" w:hAnsi="宋体" w:cs="宋体" w:hint="eastAsia"/>
          <w:b w:val="0"/>
          <w:color w:val="FF0000"/>
          <w:sz w:val="15"/>
          <w:szCs w:val="15"/>
        </w:rPr>
        <w:t>号</w:t>
      </w:r>
      <w:r w:rsidR="009556D5" w:rsidRPr="009556D5">
        <w:rPr>
          <w:b w:val="0"/>
          <w:color w:val="FF0000"/>
          <w:lang w:val="en-GB"/>
        </w:rPr>
        <w:t>Times New Roman</w:t>
      </w:r>
      <w:r w:rsidR="007D0CEF">
        <w:rPr>
          <w:rFonts w:hint="eastAsia"/>
          <w:b w:val="0"/>
          <w:color w:val="FF0000"/>
          <w:lang w:val="en-GB"/>
        </w:rPr>
        <w:t>居中</w:t>
      </w:r>
      <w:r w:rsidR="009556D5" w:rsidRPr="009556D5">
        <w:rPr>
          <w:rFonts w:ascii="宋体" w:eastAsia="宋体" w:hAnsi="宋体" w:cs="宋体" w:hint="eastAsia"/>
          <w:b w:val="0"/>
          <w:color w:val="FF0000"/>
          <w:sz w:val="15"/>
          <w:szCs w:val="15"/>
        </w:rPr>
        <w:t>右齐</w:t>
      </w:r>
      <w:r w:rsidR="00E22EEC">
        <w:rPr>
          <w:rFonts w:ascii="宋体" w:eastAsia="宋体" w:hAnsi="宋体" w:cs="宋体" w:hint="eastAsia"/>
          <w:b w:val="0"/>
          <w:color w:val="FF0000"/>
          <w:sz w:val="15"/>
          <w:szCs w:val="15"/>
        </w:rPr>
        <w:t>；注为</w:t>
      </w:r>
      <w:r w:rsidR="00DB684C">
        <w:rPr>
          <w:rFonts w:ascii="宋体" w:eastAsia="宋体" w:hAnsi="宋体" w:cs="宋体" w:hint="eastAsia"/>
          <w:b w:val="0"/>
          <w:color w:val="FF0000"/>
          <w:sz w:val="15"/>
          <w:szCs w:val="15"/>
        </w:rPr>
        <w:t>六</w:t>
      </w:r>
      <w:r w:rsidR="00E22EEC">
        <w:rPr>
          <w:rFonts w:ascii="宋体" w:eastAsia="宋体" w:hAnsi="宋体" w:cs="宋体" w:hint="eastAsia"/>
          <w:b w:val="0"/>
          <w:color w:val="FF0000"/>
          <w:sz w:val="15"/>
          <w:szCs w:val="15"/>
        </w:rPr>
        <w:t>号宋体</w:t>
      </w:r>
      <w:r w:rsidRPr="005A7BC7">
        <w:rPr>
          <w:rFonts w:cs="宋体" w:hint="eastAsia"/>
          <w:b w:val="0"/>
          <w:color w:val="FF0000"/>
        </w:rPr>
        <w:t>）</w:t>
      </w:r>
    </w:p>
    <w:p w14:paraId="3724CB41" w14:textId="670A47FF" w:rsidR="006C2C61" w:rsidRPr="00E22EEC" w:rsidRDefault="006C2C61" w:rsidP="006C2C61">
      <w:pPr>
        <w:pStyle w:val="aff2"/>
        <w:spacing w:beforeLines="150" w:before="468" w:afterLines="100" w:after="312"/>
        <w:rPr>
          <w:rFonts w:ascii="宋体" w:hAnsi="宋体" w:cs="宋体" w:hint="eastAsia"/>
          <w:sz w:val="28"/>
          <w:szCs w:val="28"/>
        </w:rPr>
      </w:pPr>
      <w:r>
        <w:rPr>
          <w:rFonts w:asciiTheme="minorEastAsia" w:eastAsiaTheme="minorEastAsia" w:hAnsiTheme="minorEastAsia" w:hint="eastAsia"/>
          <w:b/>
          <w:bCs/>
          <w:sz w:val="28"/>
          <w:szCs w:val="28"/>
        </w:rPr>
        <w:t>4</w:t>
      </w:r>
      <w:r w:rsidRPr="002524F1">
        <w:rPr>
          <w:rFonts w:asciiTheme="minorEastAsia" w:eastAsiaTheme="minorEastAsia" w:hAnsiTheme="minorEastAsia" w:cs="宋体"/>
          <w:sz w:val="28"/>
          <w:szCs w:val="28"/>
        </w:rPr>
        <w:t xml:space="preserve"> </w:t>
      </w:r>
      <w:r>
        <w:rPr>
          <w:rFonts w:asciiTheme="minorEastAsia" w:eastAsiaTheme="minorEastAsia" w:hAnsiTheme="minorEastAsia" w:cs="宋体" w:hint="eastAsia"/>
          <w:sz w:val="28"/>
          <w:szCs w:val="28"/>
        </w:rPr>
        <w:t xml:space="preserve"> </w:t>
      </w:r>
      <w:r w:rsidRPr="00E22EEC">
        <w:rPr>
          <w:rFonts w:ascii="宋体" w:hAnsi="宋体" w:cs="宋体" w:hint="eastAsia"/>
          <w:sz w:val="28"/>
          <w:szCs w:val="28"/>
        </w:rPr>
        <w:t>结论与讨论</w:t>
      </w:r>
      <w:r w:rsidRPr="00E22EEC">
        <w:rPr>
          <w:rFonts w:ascii="宋体" w:hAnsi="宋体" w:cs="宋体"/>
          <w:color w:val="FF0000"/>
          <w:sz w:val="28"/>
          <w:szCs w:val="28"/>
        </w:rPr>
        <w:t>(</w:t>
      </w:r>
      <w:r w:rsidR="00DB684C">
        <w:rPr>
          <w:rFonts w:ascii="宋体" w:hAnsi="宋体" w:cs="宋体" w:hint="eastAsia"/>
          <w:color w:val="FF0000"/>
          <w:sz w:val="28"/>
          <w:szCs w:val="28"/>
        </w:rPr>
        <w:t>四</w:t>
      </w:r>
      <w:r w:rsidRPr="00E22EEC">
        <w:rPr>
          <w:rFonts w:ascii="宋体" w:hAnsi="宋体" w:cs="宋体" w:hint="eastAsia"/>
          <w:color w:val="FF0000"/>
          <w:sz w:val="28"/>
          <w:szCs w:val="28"/>
        </w:rPr>
        <w:t>号宋体</w:t>
      </w:r>
      <w:r w:rsidRPr="00E22EEC">
        <w:rPr>
          <w:rFonts w:ascii="宋体" w:hAnsi="宋体" w:cs="宋体"/>
          <w:color w:val="FF0000"/>
          <w:sz w:val="28"/>
          <w:szCs w:val="28"/>
        </w:rPr>
        <w:t>)</w:t>
      </w:r>
    </w:p>
    <w:p w14:paraId="1996485E" w14:textId="6F7CEA55" w:rsidR="006C2C61" w:rsidRDefault="006C2C61" w:rsidP="006C2C61">
      <w:pPr>
        <w:pStyle w:val="aff3"/>
        <w:spacing w:beforeLines="40" w:before="124" w:afterLines="40" w:after="124"/>
      </w:pPr>
      <w:r>
        <w:rPr>
          <w:rFonts w:hint="eastAsia"/>
          <w:b/>
          <w:bCs/>
        </w:rPr>
        <w:lastRenderedPageBreak/>
        <w:t>4</w:t>
      </w:r>
      <w:r>
        <w:rPr>
          <w:b/>
          <w:bCs/>
        </w:rPr>
        <w:t>.1</w:t>
      </w:r>
      <w:r>
        <w:t xml:space="preserve">  </w:t>
      </w:r>
      <w:r>
        <w:rPr>
          <w:rFonts w:cs="黑体" w:hint="eastAsia"/>
        </w:rPr>
        <w:t>结论</w:t>
      </w:r>
      <w:r w:rsidR="00E22EEC" w:rsidRPr="00E22EEC">
        <w:rPr>
          <w:rFonts w:cs="黑体" w:hint="eastAsia"/>
          <w:color w:val="FF0000"/>
        </w:rPr>
        <w:t>（</w:t>
      </w:r>
      <w:r w:rsidR="00DB684C">
        <w:rPr>
          <w:rFonts w:cs="黑体" w:hint="eastAsia"/>
          <w:color w:val="FF0000"/>
        </w:rPr>
        <w:t>五</w:t>
      </w:r>
      <w:r w:rsidRPr="00E22EEC">
        <w:rPr>
          <w:rFonts w:cs="黑体" w:hint="eastAsia"/>
          <w:color w:val="FF0000"/>
        </w:rPr>
        <w:t>号黑体</w:t>
      </w:r>
      <w:r w:rsidR="00E22EEC" w:rsidRPr="00E22EEC">
        <w:rPr>
          <w:rFonts w:cs="黑体" w:hint="eastAsia"/>
          <w:color w:val="FF0000"/>
        </w:rPr>
        <w:t>）</w:t>
      </w:r>
      <w:r w:rsidRPr="00E22EEC">
        <w:rPr>
          <w:color w:val="FF0000"/>
        </w:rPr>
        <w:tab/>
      </w:r>
    </w:p>
    <w:p w14:paraId="35630A20" w14:textId="65D385C8" w:rsidR="006C2C61" w:rsidRDefault="006C2C61" w:rsidP="006C2C61">
      <w:pPr>
        <w:ind w:firstLine="420"/>
        <w:rPr>
          <w:rFonts w:hint="eastAsia"/>
          <w:color w:val="FF0000"/>
        </w:rPr>
      </w:pPr>
      <w:r>
        <w:rPr>
          <w:rFonts w:cs="方正书宋简体" w:hint="eastAsia"/>
        </w:rPr>
        <w:t>（1）正文□□□□□□□□□</w:t>
      </w:r>
      <w:r w:rsidRPr="00B6179E">
        <w:rPr>
          <w:rFonts w:cs="方正书宋简体"/>
          <w:color w:val="FF0000"/>
        </w:rPr>
        <w:t>(</w:t>
      </w:r>
      <w:r w:rsidR="00DB684C">
        <w:rPr>
          <w:rFonts w:cs="方正书宋简体" w:hint="eastAsia"/>
          <w:color w:val="FF0000"/>
        </w:rPr>
        <w:t>五</w:t>
      </w:r>
      <w:r>
        <w:rPr>
          <w:rFonts w:cs="方正书宋简体" w:hint="eastAsia"/>
          <w:color w:val="FF0000"/>
        </w:rPr>
        <w:t>号宋体</w:t>
      </w:r>
      <w:r>
        <w:rPr>
          <w:color w:val="FF0000"/>
        </w:rPr>
        <w:t>)</w:t>
      </w:r>
      <w:r>
        <w:rPr>
          <w:rFonts w:hint="eastAsia"/>
          <w:color w:val="FF0000"/>
        </w:rPr>
        <w:t>。</w:t>
      </w:r>
    </w:p>
    <w:p w14:paraId="33884E82" w14:textId="77777777" w:rsidR="006C2C61" w:rsidRPr="000E2F9F" w:rsidRDefault="006C2C61" w:rsidP="006C2C61">
      <w:pPr>
        <w:ind w:firstLine="420"/>
        <w:rPr>
          <w:rFonts w:cs="方正书宋简体" w:hint="eastAsia"/>
        </w:rPr>
      </w:pPr>
      <w:r w:rsidRPr="000E2F9F">
        <w:rPr>
          <w:rFonts w:cs="方正书宋简体" w:hint="eastAsia"/>
        </w:rPr>
        <w:t>（2）</w:t>
      </w:r>
      <w:r>
        <w:rPr>
          <w:rFonts w:cs="方正书宋简体" w:hint="eastAsia"/>
        </w:rPr>
        <w:t>正文□□□□□□□□□。</w:t>
      </w:r>
    </w:p>
    <w:p w14:paraId="0F38A5C0" w14:textId="0F81440E" w:rsidR="006C2C61" w:rsidRDefault="006C2C61" w:rsidP="006C2C61">
      <w:pPr>
        <w:pStyle w:val="aff4"/>
        <w:spacing w:beforeLines="30" w:before="93" w:afterLines="30" w:after="93"/>
        <w:rPr>
          <w:rFonts w:eastAsia="宋体"/>
        </w:rPr>
      </w:pPr>
      <w:r>
        <w:rPr>
          <w:rFonts w:hint="eastAsia"/>
          <w:b/>
          <w:bCs/>
        </w:rPr>
        <w:t>4</w:t>
      </w:r>
      <w:r>
        <w:rPr>
          <w:b/>
          <w:bCs/>
        </w:rPr>
        <w:t>.</w:t>
      </w:r>
      <w:r>
        <w:rPr>
          <w:rFonts w:hint="eastAsia"/>
          <w:b/>
          <w:bCs/>
        </w:rPr>
        <w:t>2</w:t>
      </w:r>
      <w:r>
        <w:rPr>
          <w:b/>
          <w:bCs/>
        </w:rPr>
        <w:t xml:space="preserve">  </w:t>
      </w:r>
      <w:r>
        <w:rPr>
          <w:rFonts w:cs="黑体" w:hint="eastAsia"/>
        </w:rPr>
        <w:t>讨论</w:t>
      </w:r>
      <w:r w:rsidRPr="00E22EEC">
        <w:rPr>
          <w:rFonts w:ascii="黑体" w:hAnsi="黑体"/>
          <w:color w:val="FF0000"/>
        </w:rPr>
        <w:t>(</w:t>
      </w:r>
      <w:r w:rsidR="00DB684C">
        <w:rPr>
          <w:rFonts w:ascii="黑体" w:hAnsi="黑体" w:hint="eastAsia"/>
          <w:color w:val="FF0000"/>
        </w:rPr>
        <w:t>五</w:t>
      </w:r>
      <w:r w:rsidRPr="00E22EEC">
        <w:rPr>
          <w:rFonts w:ascii="黑体" w:hAnsi="黑体" w:cs="黑体" w:hint="eastAsia"/>
          <w:color w:val="FF0000"/>
        </w:rPr>
        <w:t>号黑体</w:t>
      </w:r>
      <w:r w:rsidRPr="00E22EEC">
        <w:rPr>
          <w:rFonts w:ascii="黑体" w:hAnsi="黑体"/>
          <w:color w:val="FF0000"/>
        </w:rPr>
        <w:t>)</w:t>
      </w:r>
      <w:r>
        <w:tab/>
        <w:t xml:space="preserve"> </w:t>
      </w:r>
      <w:r>
        <w:rPr>
          <w:rFonts w:eastAsia="宋体"/>
        </w:rPr>
        <w:t xml:space="preserve">  </w:t>
      </w:r>
    </w:p>
    <w:p w14:paraId="0B3B6609" w14:textId="671BE565" w:rsidR="006C2C61" w:rsidRPr="00E22EEC" w:rsidRDefault="006C2C61" w:rsidP="006C2C61">
      <w:pPr>
        <w:ind w:firstLine="420"/>
        <w:rPr>
          <w:rFonts w:ascii="宋体" w:eastAsia="宋体" w:hAnsi="宋体" w:hint="eastAsia"/>
        </w:rPr>
      </w:pPr>
      <w:r w:rsidRPr="00E22EEC">
        <w:rPr>
          <w:rFonts w:ascii="宋体" w:eastAsia="宋体" w:hAnsi="宋体" w:cs="方正书宋简体" w:hint="eastAsia"/>
        </w:rPr>
        <w:t>正文正文正文正文正文正文正文正文正文正文正文正文</w:t>
      </w:r>
      <w:r w:rsidRPr="00E22EEC">
        <w:rPr>
          <w:rFonts w:ascii="宋体" w:eastAsia="宋体" w:hAnsi="宋体"/>
          <w:color w:val="FF0000"/>
        </w:rPr>
        <w:t>(</w:t>
      </w:r>
      <w:r w:rsidR="00DB684C">
        <w:rPr>
          <w:rFonts w:ascii="宋体" w:eastAsia="宋体" w:hAnsi="宋体" w:hint="eastAsia"/>
          <w:color w:val="FF0000"/>
        </w:rPr>
        <w:t>五</w:t>
      </w:r>
      <w:r w:rsidRPr="00E22EEC">
        <w:rPr>
          <w:rFonts w:ascii="宋体" w:eastAsia="宋体" w:hAnsi="宋体" w:cs="方正书宋简体" w:hint="eastAsia"/>
          <w:color w:val="FF0000"/>
        </w:rPr>
        <w:t>号宋体</w:t>
      </w:r>
      <w:r w:rsidRPr="00E22EEC">
        <w:rPr>
          <w:rFonts w:ascii="宋体" w:eastAsia="宋体" w:hAnsi="宋体"/>
          <w:color w:val="FF0000"/>
        </w:rPr>
        <w:t>)</w:t>
      </w:r>
      <w:r w:rsidRPr="00E22EEC">
        <w:rPr>
          <w:rFonts w:ascii="宋体" w:eastAsia="宋体" w:hAnsi="宋体" w:hint="eastAsia"/>
        </w:rPr>
        <w:t>。</w:t>
      </w:r>
    </w:p>
    <w:p w14:paraId="00C60BFD" w14:textId="77777777" w:rsidR="006C2C61" w:rsidRDefault="006C2C61" w:rsidP="006C2C61">
      <w:pPr>
        <w:pStyle w:val="aff7"/>
        <w:jc w:val="both"/>
        <w:rPr>
          <w:rFonts w:eastAsiaTheme="majorEastAsia"/>
        </w:rPr>
      </w:pPr>
      <w:r>
        <w:rPr>
          <w:rFonts w:eastAsiaTheme="majorEastAsia" w:hint="eastAsia"/>
        </w:rPr>
        <w:t xml:space="preserve">   </w:t>
      </w:r>
    </w:p>
    <w:p w14:paraId="7463E01B" w14:textId="77777777" w:rsidR="002C17A1" w:rsidRDefault="006C2C61" w:rsidP="006C2C61">
      <w:pPr>
        <w:pStyle w:val="aff7"/>
        <w:ind w:firstLineChars="200" w:firstLine="420"/>
        <w:jc w:val="both"/>
        <w:rPr>
          <w:rFonts w:eastAsiaTheme="majorEastAsia"/>
          <w:color w:val="FF0000"/>
        </w:rPr>
      </w:pPr>
      <w:r w:rsidRPr="008F4702">
        <w:rPr>
          <w:rFonts w:ascii="黑体" w:hAnsi="黑体" w:hint="eastAsia"/>
          <w:b w:val="0"/>
          <w:sz w:val="21"/>
          <w:szCs w:val="21"/>
        </w:rPr>
        <w:t>致谢</w:t>
      </w:r>
      <w:r w:rsidRPr="008F4702">
        <w:rPr>
          <w:rFonts w:ascii="黑体" w:hAnsi="黑体"/>
          <w:b w:val="0"/>
          <w:sz w:val="21"/>
          <w:szCs w:val="21"/>
        </w:rPr>
        <w:t>:</w:t>
      </w:r>
      <w:r w:rsidR="00E22EEC">
        <w:rPr>
          <w:rFonts w:ascii="黑体" w:hAnsi="黑体" w:hint="eastAsia"/>
          <w:b w:val="0"/>
          <w:color w:val="FF0000"/>
          <w:sz w:val="21"/>
          <w:szCs w:val="21"/>
        </w:rPr>
        <w:t>（</w:t>
      </w:r>
      <w:r w:rsidR="00E22EEC" w:rsidRPr="008F4702">
        <w:rPr>
          <w:rFonts w:ascii="黑体" w:hAnsi="黑体" w:hint="eastAsia"/>
          <w:b w:val="0"/>
          <w:color w:val="FF0000"/>
          <w:sz w:val="21"/>
          <w:szCs w:val="21"/>
        </w:rPr>
        <w:t>致</w:t>
      </w:r>
      <w:r w:rsidRPr="008F4702">
        <w:rPr>
          <w:rFonts w:ascii="黑体" w:hAnsi="黑体" w:hint="eastAsia"/>
          <w:b w:val="0"/>
          <w:color w:val="FF0000"/>
          <w:sz w:val="21"/>
          <w:szCs w:val="21"/>
        </w:rPr>
        <w:t>谢</w:t>
      </w:r>
      <w:r w:rsidR="00DB684C">
        <w:rPr>
          <w:rFonts w:ascii="黑体" w:hAnsi="黑体" w:hint="eastAsia"/>
          <w:b w:val="0"/>
          <w:color w:val="FF0000"/>
          <w:sz w:val="21"/>
          <w:szCs w:val="21"/>
        </w:rPr>
        <w:t>五</w:t>
      </w:r>
      <w:r w:rsidRPr="008F4702">
        <w:rPr>
          <w:rFonts w:ascii="黑体" w:hAnsi="黑体" w:hint="eastAsia"/>
          <w:b w:val="0"/>
          <w:color w:val="FF0000"/>
          <w:sz w:val="21"/>
          <w:szCs w:val="21"/>
        </w:rPr>
        <w:t>号黑体</w:t>
      </w:r>
      <w:r>
        <w:rPr>
          <w:rFonts w:ascii="黑体" w:hAnsi="黑体" w:hint="eastAsia"/>
          <w:b w:val="0"/>
          <w:color w:val="FF0000"/>
          <w:sz w:val="21"/>
          <w:szCs w:val="21"/>
        </w:rPr>
        <w:t>）</w:t>
      </w:r>
      <w:r w:rsidRPr="008F4702">
        <w:rPr>
          <w:rFonts w:ascii="楷体" w:eastAsia="楷体" w:hAnsi="楷体" w:hint="eastAsia"/>
          <w:b w:val="0"/>
          <w:color w:val="000000" w:themeColor="text1"/>
          <w:sz w:val="21"/>
          <w:szCs w:val="21"/>
        </w:rPr>
        <w:t>xxxxxxxxxx</w:t>
      </w:r>
      <w:r>
        <w:rPr>
          <w:rFonts w:ascii="黑体" w:hAnsi="黑体" w:hint="eastAsia"/>
          <w:b w:val="0"/>
          <w:color w:val="FF0000"/>
          <w:sz w:val="21"/>
          <w:szCs w:val="21"/>
        </w:rPr>
        <w:t>（</w:t>
      </w:r>
      <w:r w:rsidRPr="008F4702">
        <w:rPr>
          <w:rFonts w:ascii="楷体" w:eastAsia="楷体" w:hAnsi="楷体" w:hint="eastAsia"/>
          <w:b w:val="0"/>
          <w:color w:val="FF0000"/>
          <w:sz w:val="21"/>
          <w:szCs w:val="21"/>
        </w:rPr>
        <w:t>致谢内容</w:t>
      </w:r>
      <w:r w:rsidRPr="008F4702">
        <w:rPr>
          <w:rFonts w:ascii="楷体" w:eastAsia="楷体" w:hAnsi="楷体"/>
          <w:b w:val="0"/>
          <w:color w:val="FF0000"/>
          <w:sz w:val="21"/>
          <w:szCs w:val="21"/>
        </w:rPr>
        <w:t>文字</w:t>
      </w:r>
      <w:r w:rsidR="00DB684C">
        <w:rPr>
          <w:rFonts w:ascii="楷体" w:eastAsia="楷体" w:hAnsi="楷体" w:hint="eastAsia"/>
          <w:b w:val="0"/>
          <w:color w:val="FF0000"/>
          <w:sz w:val="21"/>
          <w:szCs w:val="21"/>
        </w:rPr>
        <w:t>五</w:t>
      </w:r>
      <w:r w:rsidRPr="008F4702">
        <w:rPr>
          <w:rFonts w:ascii="楷体" w:eastAsia="楷体" w:hAnsi="楷体" w:hint="eastAsia"/>
          <w:b w:val="0"/>
          <w:color w:val="FF0000"/>
          <w:sz w:val="21"/>
          <w:szCs w:val="21"/>
        </w:rPr>
        <w:t>号</w:t>
      </w:r>
      <w:r w:rsidRPr="008F4702">
        <w:rPr>
          <w:rFonts w:ascii="楷体" w:eastAsia="楷体" w:hAnsi="楷体"/>
          <w:b w:val="0"/>
          <w:color w:val="FF0000"/>
          <w:sz w:val="21"/>
          <w:szCs w:val="21"/>
        </w:rPr>
        <w:t>楷体</w:t>
      </w:r>
      <w:r w:rsidR="007D0CEF">
        <w:rPr>
          <w:rFonts w:ascii="楷体" w:eastAsia="楷体" w:hAnsi="楷体" w:hint="eastAsia"/>
          <w:b w:val="0"/>
          <w:color w:val="FF0000"/>
          <w:sz w:val="21"/>
          <w:szCs w:val="21"/>
        </w:rPr>
        <w:t>,</w:t>
      </w:r>
      <w:r w:rsidR="007D0CEF">
        <w:rPr>
          <w:rFonts w:ascii="楷体" w:eastAsia="楷体" w:hAnsi="楷体"/>
          <w:b w:val="0"/>
          <w:color w:val="FF0000"/>
          <w:sz w:val="21"/>
          <w:szCs w:val="21"/>
        </w:rPr>
        <w:t>内容</w:t>
      </w:r>
      <w:r w:rsidR="00303BB3">
        <w:rPr>
          <w:rFonts w:ascii="楷体" w:eastAsia="楷体" w:hAnsi="楷体" w:hint="eastAsia"/>
          <w:b w:val="0"/>
          <w:color w:val="FF0000"/>
          <w:sz w:val="21"/>
          <w:szCs w:val="21"/>
        </w:rPr>
        <w:t>不限于</w:t>
      </w:r>
      <w:r w:rsidR="007D0CEF">
        <w:rPr>
          <w:rFonts w:ascii="楷体" w:eastAsia="楷体" w:hAnsi="楷体"/>
          <w:b w:val="0"/>
          <w:color w:val="FF0000"/>
          <w:sz w:val="21"/>
          <w:szCs w:val="21"/>
        </w:rPr>
        <w:t>下载中心致谢示例</w:t>
      </w:r>
      <w:r w:rsidRPr="008F4702">
        <w:rPr>
          <w:rFonts w:eastAsiaTheme="majorEastAsia" w:hint="eastAsia"/>
          <w:color w:val="FF0000"/>
        </w:rPr>
        <w:t>）</w:t>
      </w:r>
    </w:p>
    <w:p w14:paraId="48C69C89" w14:textId="4A57308B" w:rsidR="006C2C61" w:rsidRPr="002C17A1" w:rsidRDefault="00303BB3" w:rsidP="00E1436B">
      <w:pPr>
        <w:pStyle w:val="aff7"/>
        <w:spacing w:line="340" w:lineRule="exact"/>
        <w:ind w:firstLineChars="200" w:firstLine="480"/>
        <w:jc w:val="both"/>
        <w:rPr>
          <w:rFonts w:eastAsiaTheme="majorEastAsia"/>
          <w:color w:val="FF0000"/>
          <w:sz w:val="24"/>
          <w:szCs w:val="24"/>
        </w:rPr>
      </w:pPr>
      <w:r w:rsidRPr="00E1436B">
        <w:rPr>
          <w:rFonts w:eastAsiaTheme="majorEastAsia" w:hint="eastAsia"/>
          <w:color w:val="FF0000"/>
          <w:sz w:val="24"/>
          <w:szCs w:val="24"/>
          <w:highlight w:val="yellow"/>
        </w:rPr>
        <w:t>特别提请注意</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关于对评审</w:t>
      </w:r>
      <w:r w:rsidRPr="00E1436B">
        <w:rPr>
          <w:rFonts w:eastAsiaTheme="majorEastAsia"/>
          <w:color w:val="FF0000"/>
          <w:sz w:val="24"/>
          <w:szCs w:val="24"/>
          <w:highlight w:val="yellow"/>
        </w:rPr>
        <w:t>专家的</w:t>
      </w:r>
      <w:r w:rsidRPr="00E1436B">
        <w:rPr>
          <w:rFonts w:eastAsiaTheme="majorEastAsia" w:hint="eastAsia"/>
          <w:color w:val="FF0000"/>
          <w:sz w:val="24"/>
          <w:szCs w:val="24"/>
          <w:highlight w:val="yellow"/>
        </w:rPr>
        <w:t>致谢</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要待最后终审</w:t>
      </w:r>
      <w:r w:rsidRPr="00E1436B">
        <w:rPr>
          <w:rFonts w:eastAsiaTheme="majorEastAsia"/>
          <w:color w:val="FF0000"/>
          <w:sz w:val="24"/>
          <w:szCs w:val="24"/>
          <w:highlight w:val="yellow"/>
        </w:rPr>
        <w:t>定稿时</w:t>
      </w:r>
      <w:r w:rsidRPr="00E1436B">
        <w:rPr>
          <w:rFonts w:eastAsiaTheme="majorEastAsia" w:hint="eastAsia"/>
          <w:color w:val="FF0000"/>
          <w:sz w:val="24"/>
          <w:szCs w:val="24"/>
          <w:highlight w:val="yellow"/>
        </w:rPr>
        <w:t>,</w:t>
      </w:r>
      <w:r w:rsidRPr="00E1436B">
        <w:rPr>
          <w:rFonts w:eastAsiaTheme="majorEastAsia" w:hint="eastAsia"/>
          <w:color w:val="FF0000"/>
          <w:sz w:val="24"/>
          <w:szCs w:val="24"/>
          <w:highlight w:val="yellow"/>
        </w:rPr>
        <w:t>根据</w:t>
      </w:r>
      <w:r w:rsidRPr="00E1436B">
        <w:rPr>
          <w:rFonts w:eastAsiaTheme="majorEastAsia"/>
          <w:color w:val="FF0000"/>
          <w:sz w:val="24"/>
          <w:szCs w:val="24"/>
          <w:highlight w:val="yellow"/>
        </w:rPr>
        <w:t>专家具体意见</w:t>
      </w:r>
      <w:r w:rsidRPr="00E1436B">
        <w:rPr>
          <w:rFonts w:eastAsiaTheme="majorEastAsia" w:hint="eastAsia"/>
          <w:color w:val="FF0000"/>
          <w:sz w:val="24"/>
          <w:szCs w:val="24"/>
          <w:highlight w:val="yellow"/>
        </w:rPr>
        <w:t>、</w:t>
      </w:r>
      <w:r w:rsidRPr="00E1436B">
        <w:rPr>
          <w:rFonts w:eastAsiaTheme="majorEastAsia"/>
          <w:color w:val="FF0000"/>
          <w:sz w:val="24"/>
          <w:szCs w:val="24"/>
          <w:highlight w:val="yellow"/>
        </w:rPr>
        <w:t>对文章的</w:t>
      </w:r>
      <w:r w:rsidRPr="00E1436B">
        <w:rPr>
          <w:rFonts w:eastAsiaTheme="majorEastAsia" w:hint="eastAsia"/>
          <w:color w:val="FF0000"/>
          <w:sz w:val="24"/>
          <w:szCs w:val="24"/>
          <w:highlight w:val="yellow"/>
        </w:rPr>
        <w:t>助益</w:t>
      </w:r>
      <w:r w:rsidR="002C17A1" w:rsidRPr="00E1436B">
        <w:rPr>
          <w:rFonts w:eastAsiaTheme="majorEastAsia" w:hint="eastAsia"/>
          <w:color w:val="FF0000"/>
          <w:sz w:val="24"/>
          <w:szCs w:val="24"/>
          <w:highlight w:val="yellow"/>
        </w:rPr>
        <w:t>，</w:t>
      </w:r>
      <w:r w:rsidR="00F241A5" w:rsidRPr="00E1436B">
        <w:rPr>
          <w:rFonts w:eastAsiaTheme="majorEastAsia" w:hint="eastAsia"/>
          <w:color w:val="FF0000"/>
          <w:sz w:val="24"/>
          <w:szCs w:val="24"/>
          <w:highlight w:val="yellow"/>
        </w:rPr>
        <w:t>针对</w:t>
      </w:r>
      <w:r w:rsidR="00F241A5" w:rsidRPr="00E1436B">
        <w:rPr>
          <w:rFonts w:eastAsiaTheme="majorEastAsia"/>
          <w:color w:val="FF0000"/>
          <w:sz w:val="24"/>
          <w:szCs w:val="24"/>
          <w:highlight w:val="yellow"/>
        </w:rPr>
        <w:t>具体意见</w:t>
      </w:r>
      <w:r w:rsidRPr="00E1436B">
        <w:rPr>
          <w:rFonts w:eastAsiaTheme="majorEastAsia"/>
          <w:color w:val="FF0000"/>
          <w:sz w:val="24"/>
          <w:szCs w:val="24"/>
          <w:highlight w:val="yellow"/>
        </w:rPr>
        <w:t>表达真诚感谢</w:t>
      </w:r>
      <w:r w:rsidR="002C17A1" w:rsidRPr="00E1436B">
        <w:rPr>
          <w:rFonts w:eastAsiaTheme="majorEastAsia" w:hint="eastAsia"/>
          <w:color w:val="FF0000"/>
          <w:sz w:val="24"/>
          <w:szCs w:val="24"/>
          <w:highlight w:val="yellow"/>
        </w:rPr>
        <w:t>，</w:t>
      </w:r>
      <w:r w:rsidR="002C17A1" w:rsidRPr="00E1436B">
        <w:rPr>
          <w:rFonts w:eastAsiaTheme="majorEastAsia"/>
          <w:color w:val="FF0000"/>
          <w:sz w:val="24"/>
          <w:szCs w:val="24"/>
          <w:highlight w:val="yellow"/>
        </w:rPr>
        <w:t>切忌照抄模板</w:t>
      </w:r>
      <w:r w:rsidRPr="00E1436B">
        <w:rPr>
          <w:rFonts w:eastAsiaTheme="majorEastAsia" w:hint="eastAsia"/>
          <w:color w:val="FF0000"/>
          <w:sz w:val="24"/>
          <w:szCs w:val="24"/>
          <w:highlight w:val="yellow"/>
        </w:rPr>
        <w:t>。</w:t>
      </w:r>
    </w:p>
    <w:p w14:paraId="06701362" w14:textId="77777777" w:rsidR="006C2C61" w:rsidRDefault="006C2C61" w:rsidP="006C2C61">
      <w:pPr>
        <w:pStyle w:val="aff7"/>
        <w:ind w:firstLineChars="200" w:firstLine="360"/>
        <w:jc w:val="both"/>
        <w:rPr>
          <w:rFonts w:eastAsiaTheme="majorEastAsia"/>
          <w:color w:val="FF0000"/>
        </w:rPr>
      </w:pPr>
    </w:p>
    <w:p w14:paraId="14A44CDA" w14:textId="77777777" w:rsidR="006C2C61" w:rsidRPr="00F241A5" w:rsidRDefault="006C2C61" w:rsidP="006C2C61">
      <w:pPr>
        <w:pStyle w:val="aff7"/>
        <w:ind w:firstLineChars="200" w:firstLine="360"/>
        <w:jc w:val="both"/>
        <w:rPr>
          <w:rFonts w:eastAsiaTheme="majorEastAsia"/>
        </w:rPr>
      </w:pPr>
    </w:p>
    <w:p w14:paraId="7E250E26" w14:textId="77777777" w:rsidR="006C2C61" w:rsidRDefault="006C2C61" w:rsidP="006C2C61">
      <w:pPr>
        <w:pStyle w:val="aff7"/>
        <w:jc w:val="both"/>
        <w:rPr>
          <w:rFonts w:cs="黑体"/>
          <w:b w:val="0"/>
          <w:bCs w:val="0"/>
        </w:rPr>
      </w:pPr>
    </w:p>
    <w:p w14:paraId="6E9CC887" w14:textId="39B86E2C" w:rsidR="006C2C61" w:rsidRPr="005727E2" w:rsidRDefault="006C2C61" w:rsidP="005727E2">
      <w:pPr>
        <w:pStyle w:val="afa"/>
        <w:spacing w:afterLines="60" w:after="187"/>
        <w:jc w:val="both"/>
        <w:rPr>
          <w:bCs/>
          <w:color w:val="FF0000"/>
        </w:rPr>
      </w:pPr>
      <w:r w:rsidRPr="005727E2">
        <w:rPr>
          <w:rFonts w:cs="黑体" w:hint="eastAsia"/>
          <w:bCs/>
        </w:rPr>
        <w:t>参考文献</w:t>
      </w:r>
      <w:r w:rsidR="005727E2">
        <w:rPr>
          <w:rFonts w:hint="eastAsia"/>
          <w:b/>
          <w:bCs/>
        </w:rPr>
        <w:t>（</w:t>
      </w:r>
      <w:r>
        <w:rPr>
          <w:b/>
          <w:bCs/>
        </w:rPr>
        <w:t>References</w:t>
      </w:r>
      <w:r w:rsidR="005727E2">
        <w:rPr>
          <w:rFonts w:hint="eastAsia"/>
          <w:b/>
          <w:bCs/>
        </w:rPr>
        <w:t>）</w:t>
      </w:r>
      <w:r>
        <w:rPr>
          <w:b/>
          <w:bCs/>
        </w:rPr>
        <w:t xml:space="preserve">  </w:t>
      </w:r>
      <w:r w:rsidR="005727E2" w:rsidRPr="005727E2">
        <w:rPr>
          <w:rFonts w:hint="eastAsia"/>
          <w:bCs/>
          <w:color w:val="FF0000"/>
        </w:rPr>
        <w:t>（</w:t>
      </w:r>
      <w:r w:rsidRPr="005727E2">
        <w:rPr>
          <w:rFonts w:cs="黑体" w:hint="eastAsia"/>
          <w:bCs/>
          <w:color w:val="FF0000"/>
        </w:rPr>
        <w:t>参考文献标题，五号黑体，参考文献正文为</w:t>
      </w:r>
      <w:r w:rsidR="00DB684C">
        <w:rPr>
          <w:rFonts w:cs="黑体" w:hint="eastAsia"/>
          <w:bCs/>
          <w:color w:val="FF0000"/>
        </w:rPr>
        <w:t>六</w:t>
      </w:r>
      <w:r w:rsidRPr="005727E2">
        <w:rPr>
          <w:rFonts w:cs="黑体" w:hint="eastAsia"/>
          <w:bCs/>
          <w:color w:val="FF0000"/>
        </w:rPr>
        <w:t>号宋体。</w:t>
      </w:r>
      <w:r w:rsidR="005727E2" w:rsidRPr="005727E2">
        <w:rPr>
          <w:rFonts w:cs="黑体" w:hint="eastAsia"/>
          <w:bCs/>
          <w:color w:val="FF0000"/>
        </w:rPr>
        <w:t>）</w:t>
      </w:r>
    </w:p>
    <w:p w14:paraId="0FC5E5A5" w14:textId="77777777" w:rsidR="006C2C61" w:rsidRDefault="006C2C61" w:rsidP="006C2C61">
      <w:pPr>
        <w:pStyle w:val="afa"/>
        <w:spacing w:afterLines="60" w:after="187"/>
        <w:rPr>
          <w:b/>
          <w:bCs/>
          <w:color w:val="0000FF"/>
        </w:rPr>
      </w:pPr>
      <w:r w:rsidRPr="00450852">
        <w:rPr>
          <w:rFonts w:cs="黑体" w:hint="eastAsia"/>
          <w:b/>
          <w:bCs/>
          <w:color w:val="0000FF"/>
          <w:highlight w:val="yellow"/>
        </w:rPr>
        <w:t>（以下为参考文献样式，中文参考文献</w:t>
      </w:r>
      <w:r w:rsidRPr="00450852">
        <w:rPr>
          <w:rFonts w:cs="黑体"/>
          <w:b/>
          <w:bCs/>
          <w:color w:val="0000FF"/>
          <w:highlight w:val="yellow"/>
        </w:rPr>
        <w:t>需要英文对照</w:t>
      </w:r>
      <w:r w:rsidRPr="00450852">
        <w:rPr>
          <w:rFonts w:cs="黑体" w:hint="eastAsia"/>
          <w:b/>
          <w:bCs/>
          <w:color w:val="0000FF"/>
          <w:highlight w:val="yellow"/>
        </w:rPr>
        <w:t>。请按照最新</w:t>
      </w:r>
      <w:r w:rsidRPr="00450852">
        <w:rPr>
          <w:rFonts w:cs="黑体"/>
          <w:b/>
          <w:bCs/>
          <w:color w:val="0000FF"/>
          <w:highlight w:val="yellow"/>
        </w:rPr>
        <w:t>参考文献</w:t>
      </w:r>
      <w:r w:rsidRPr="00450852">
        <w:rPr>
          <w:rFonts w:cs="黑体" w:hint="eastAsia"/>
          <w:b/>
          <w:bCs/>
          <w:color w:val="0000FF"/>
          <w:highlight w:val="yellow"/>
        </w:rPr>
        <w:t>格式</w:t>
      </w:r>
      <w:r w:rsidRPr="00450852">
        <w:rPr>
          <w:rFonts w:cs="黑体"/>
          <w:b/>
          <w:bCs/>
          <w:color w:val="0000FF"/>
          <w:highlight w:val="yellow"/>
        </w:rPr>
        <w:t>要求</w:t>
      </w:r>
      <w:r w:rsidRPr="00450852">
        <w:rPr>
          <w:rFonts w:cs="黑体" w:hint="eastAsia"/>
          <w:b/>
          <w:bCs/>
          <w:color w:val="0000FF"/>
          <w:highlight w:val="yellow"/>
        </w:rPr>
        <w:t>修改参考文献，并逐一核对正误）</w:t>
      </w:r>
    </w:p>
    <w:p w14:paraId="3607B57F" w14:textId="43E9FAF5" w:rsidR="006C2C61" w:rsidRPr="00FB60F8" w:rsidRDefault="006C2C61" w:rsidP="006C2C61">
      <w:pPr>
        <w:widowControl/>
        <w:shd w:val="clear" w:color="auto" w:fill="FFFFFF"/>
        <w:spacing w:before="13"/>
        <w:rPr>
          <w:rFonts w:ascii="宋体" w:eastAsia="宋体" w:hAnsi="宋体" w:hint="eastAsia"/>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1</w:t>
      </w:r>
      <w:r w:rsidRPr="00FB60F8">
        <w:rPr>
          <w:rFonts w:ascii="宋体" w:eastAsia="宋体" w:hAnsi="宋体"/>
          <w:sz w:val="15"/>
          <w:szCs w:val="15"/>
        </w:rPr>
        <w:t>] 郑景云, 满志敏, 方修琦, 等. 魏晋南北朝时期的中国东部温度变化. 第四纪研究, 2005,</w:t>
      </w:r>
      <w:r w:rsidRPr="00FB60F8">
        <w:rPr>
          <w:rFonts w:ascii="宋体" w:eastAsia="宋体" w:hAnsi="宋体" w:hint="eastAsia"/>
          <w:sz w:val="15"/>
          <w:szCs w:val="15"/>
        </w:rPr>
        <w:t xml:space="preserve"> </w:t>
      </w:r>
      <w:r w:rsidR="00B74725">
        <w:rPr>
          <w:rFonts w:ascii="宋体" w:eastAsia="宋体" w:hAnsi="宋体"/>
          <w:sz w:val="15"/>
          <w:szCs w:val="15"/>
        </w:rPr>
        <w:t>25(2): 129-140.</w:t>
      </w:r>
      <w:r w:rsidRPr="00FB60F8">
        <w:rPr>
          <w:rFonts w:ascii="宋体" w:eastAsia="宋体" w:hAnsi="宋体"/>
          <w:sz w:val="15"/>
          <w:szCs w:val="15"/>
        </w:rPr>
        <w:t xml:space="preserve">[Zheng Jingyun, Man Zhimin, Fang Xiuqi, et al. Temperature variation in the Eastern China during Wei, Jin and the Southern and Northern </w:t>
      </w:r>
      <w:r w:rsidRPr="00FB60F8">
        <w:rPr>
          <w:rFonts w:ascii="宋体" w:eastAsia="宋体" w:hAnsi="宋体" w:hint="eastAsia"/>
          <w:sz w:val="15"/>
          <w:szCs w:val="15"/>
        </w:rPr>
        <w:t>d</w:t>
      </w:r>
      <w:r w:rsidRPr="00FB60F8">
        <w:rPr>
          <w:rFonts w:ascii="宋体" w:eastAsia="宋体" w:hAnsi="宋体"/>
          <w:sz w:val="15"/>
          <w:szCs w:val="15"/>
        </w:rPr>
        <w:t>ynasties. Quaternary S</w:t>
      </w:r>
      <w:r w:rsidR="00B74725">
        <w:rPr>
          <w:rFonts w:ascii="宋体" w:eastAsia="宋体" w:hAnsi="宋体"/>
          <w:sz w:val="15"/>
          <w:szCs w:val="15"/>
        </w:rPr>
        <w:t>ciences, 2005, 25(2): 129-140</w:t>
      </w:r>
      <w:r w:rsidR="003E4B41">
        <w:rPr>
          <w:rFonts w:ascii="宋体" w:eastAsia="宋体" w:hAnsi="宋体"/>
          <w:sz w:val="15"/>
          <w:szCs w:val="15"/>
        </w:rPr>
        <w:t>.</w:t>
      </w:r>
      <w:r w:rsidR="00B74725">
        <w:rPr>
          <w:rFonts w:ascii="宋体" w:eastAsia="宋体" w:hAnsi="宋体"/>
          <w:sz w:val="15"/>
          <w:szCs w:val="15"/>
        </w:rPr>
        <w:t>]</w:t>
      </w:r>
    </w:p>
    <w:p w14:paraId="60CA98B5" w14:textId="02B83193" w:rsidR="006C2C61" w:rsidRPr="00FB60F8" w:rsidRDefault="006C2C61" w:rsidP="006C2C61">
      <w:pPr>
        <w:widowControl/>
        <w:shd w:val="clear" w:color="auto" w:fill="FFFFFF"/>
        <w:spacing w:before="13"/>
        <w:rPr>
          <w:rFonts w:ascii="宋体" w:eastAsia="宋体" w:hAnsi="宋体" w:hint="eastAsia"/>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2</w:t>
      </w:r>
      <w:r w:rsidRPr="00FB60F8">
        <w:rPr>
          <w:rFonts w:ascii="宋体" w:eastAsia="宋体" w:hAnsi="宋体"/>
          <w:sz w:val="15"/>
          <w:szCs w:val="15"/>
        </w:rPr>
        <w:t>] 萧凌波, 方修琦, 张学珍. 19世纪后半叶至20世纪初叶梅雨带位置的初步推断. 地理科学, 2008, 28(3): 385</w:t>
      </w:r>
      <w:r w:rsidR="001F088D">
        <w:rPr>
          <w:rFonts w:ascii="宋体" w:eastAsia="宋体" w:hAnsi="宋体" w:hint="eastAsia"/>
          <w:sz w:val="15"/>
          <w:szCs w:val="15"/>
        </w:rPr>
        <w:t>-</w:t>
      </w:r>
      <w:r w:rsidRPr="00FB60F8">
        <w:rPr>
          <w:rFonts w:ascii="宋体" w:eastAsia="宋体" w:hAnsi="宋体"/>
          <w:sz w:val="15"/>
          <w:szCs w:val="15"/>
        </w:rPr>
        <w:t>389. [Xiao Lingbo, Fang Xiuqi, Zhang Xuezhen. Location of rainbelt of Meiyu during Second Half of the 19th Century to Early 20th Century. Scientia Geographi</w:t>
      </w:r>
      <w:r w:rsidR="00B74725">
        <w:rPr>
          <w:rFonts w:ascii="宋体" w:eastAsia="宋体" w:hAnsi="宋体"/>
          <w:sz w:val="15"/>
          <w:szCs w:val="15"/>
        </w:rPr>
        <w:t>ca Sinica, 2008, 28(3): 385-389</w:t>
      </w:r>
      <w:r w:rsidR="003E4B41">
        <w:rPr>
          <w:rFonts w:ascii="宋体" w:eastAsia="宋体" w:hAnsi="宋体"/>
          <w:sz w:val="15"/>
          <w:szCs w:val="15"/>
        </w:rPr>
        <w:t>.</w:t>
      </w:r>
      <w:r w:rsidRPr="00FB60F8">
        <w:rPr>
          <w:rFonts w:ascii="宋体" w:eastAsia="宋体" w:hAnsi="宋体"/>
          <w:sz w:val="15"/>
          <w:szCs w:val="15"/>
        </w:rPr>
        <w:t>]</w:t>
      </w:r>
    </w:p>
    <w:p w14:paraId="57515435" w14:textId="2A387509" w:rsidR="006C2C61" w:rsidRPr="00FB60F8" w:rsidRDefault="006C2C61" w:rsidP="006C2C61">
      <w:pPr>
        <w:widowControl/>
        <w:shd w:val="clear" w:color="auto" w:fill="FFFFFF"/>
        <w:spacing w:before="13"/>
        <w:rPr>
          <w:rFonts w:ascii="宋体" w:eastAsia="宋体" w:hAnsi="宋体" w:hint="eastAsia"/>
          <w:color w:val="FF0000"/>
          <w:sz w:val="15"/>
          <w:szCs w:val="15"/>
        </w:rPr>
      </w:pPr>
      <w:r w:rsidRPr="00FB60F8">
        <w:rPr>
          <w:rFonts w:ascii="宋体" w:eastAsia="宋体" w:hAnsi="宋体"/>
          <w:sz w:val="15"/>
          <w:szCs w:val="15"/>
        </w:rPr>
        <w:t>[</w:t>
      </w:r>
      <w:r w:rsidRPr="00FB60F8">
        <w:rPr>
          <w:rFonts w:ascii="宋体" w:eastAsia="宋体" w:hAnsi="宋体" w:hint="eastAsia"/>
          <w:sz w:val="15"/>
          <w:szCs w:val="15"/>
        </w:rPr>
        <w:t>3</w:t>
      </w:r>
      <w:r w:rsidRPr="00FB60F8">
        <w:rPr>
          <w:rFonts w:ascii="宋体" w:eastAsia="宋体" w:hAnsi="宋体"/>
          <w:sz w:val="15"/>
          <w:szCs w:val="15"/>
        </w:rPr>
        <w:t>] Turner R</w:t>
      </w:r>
      <w:r w:rsidRPr="00FB60F8">
        <w:rPr>
          <w:rFonts w:ascii="宋体" w:eastAsia="宋体" w:hAnsi="宋体" w:hint="eastAsia"/>
          <w:sz w:val="15"/>
          <w:szCs w:val="15"/>
        </w:rPr>
        <w:t xml:space="preserve">, </w:t>
      </w:r>
      <w:r w:rsidRPr="00FB60F8">
        <w:rPr>
          <w:rFonts w:ascii="宋体" w:eastAsia="宋体" w:hAnsi="宋体"/>
          <w:sz w:val="15"/>
          <w:szCs w:val="15"/>
        </w:rPr>
        <w:t>Bergh J</w:t>
      </w:r>
      <w:r w:rsidRPr="00FB60F8">
        <w:rPr>
          <w:rFonts w:ascii="宋体" w:eastAsia="宋体" w:hAnsi="宋体" w:hint="eastAsia"/>
          <w:sz w:val="15"/>
          <w:szCs w:val="15"/>
        </w:rPr>
        <w:t>, E</w:t>
      </w:r>
      <w:r w:rsidRPr="00FB60F8">
        <w:rPr>
          <w:rFonts w:ascii="宋体" w:eastAsia="宋体" w:hAnsi="宋体"/>
          <w:sz w:val="15"/>
          <w:szCs w:val="15"/>
        </w:rPr>
        <w:t>reon C</w:t>
      </w:r>
      <w:r w:rsidRPr="00FB60F8">
        <w:rPr>
          <w:rFonts w:ascii="宋体" w:eastAsia="宋体" w:hAnsi="宋体" w:hint="eastAsia"/>
          <w:sz w:val="15"/>
          <w:szCs w:val="15"/>
        </w:rPr>
        <w:t>,</w:t>
      </w:r>
      <w:r w:rsidRPr="00FB60F8">
        <w:rPr>
          <w:rFonts w:ascii="宋体" w:eastAsia="宋体" w:hAnsi="宋体"/>
          <w:sz w:val="15"/>
          <w:szCs w:val="15"/>
        </w:rPr>
        <w:t xml:space="preserve"> et al. Ecological analysis of wetlands</w:t>
      </w:r>
      <w:r w:rsidRPr="00FB60F8">
        <w:rPr>
          <w:rFonts w:ascii="宋体" w:eastAsia="宋体" w:hAnsi="宋体" w:hint="eastAsia"/>
          <w:sz w:val="15"/>
          <w:szCs w:val="15"/>
        </w:rPr>
        <w:t xml:space="preserve">: </w:t>
      </w:r>
      <w:r w:rsidRPr="00FB60F8">
        <w:rPr>
          <w:rFonts w:ascii="宋体" w:eastAsia="宋体" w:hAnsi="宋体"/>
          <w:sz w:val="15"/>
          <w:szCs w:val="15"/>
        </w:rPr>
        <w:t>Scientific integration for management and policy.</w:t>
      </w:r>
      <w:r w:rsidRPr="00FB60F8">
        <w:rPr>
          <w:rFonts w:ascii="宋体" w:eastAsia="宋体" w:hAnsi="宋体" w:hint="eastAsia"/>
          <w:sz w:val="15"/>
          <w:szCs w:val="15"/>
        </w:rPr>
        <w:t xml:space="preserve"> </w:t>
      </w:r>
      <w:r w:rsidRPr="00FB60F8">
        <w:rPr>
          <w:rFonts w:ascii="宋体" w:eastAsia="宋体" w:hAnsi="宋体"/>
          <w:sz w:val="15"/>
          <w:szCs w:val="15"/>
        </w:rPr>
        <w:t>Ecological Economics</w:t>
      </w:r>
      <w:r w:rsidRPr="00FB60F8">
        <w:rPr>
          <w:rFonts w:ascii="宋体" w:eastAsia="宋体" w:hAnsi="宋体" w:hint="eastAsia"/>
          <w:sz w:val="15"/>
          <w:szCs w:val="15"/>
        </w:rPr>
        <w:t xml:space="preserve">, </w:t>
      </w:r>
      <w:r w:rsidRPr="00FB60F8">
        <w:rPr>
          <w:rFonts w:ascii="宋体" w:eastAsia="宋体" w:hAnsi="宋体"/>
          <w:sz w:val="15"/>
          <w:szCs w:val="15"/>
        </w:rPr>
        <w:t>2000</w:t>
      </w:r>
      <w:r w:rsidRPr="00FB60F8">
        <w:rPr>
          <w:rFonts w:ascii="宋体" w:eastAsia="宋体" w:hAnsi="宋体" w:hint="eastAsia"/>
          <w:sz w:val="15"/>
          <w:szCs w:val="15"/>
        </w:rPr>
        <w:t xml:space="preserve">, </w:t>
      </w:r>
      <w:r w:rsidRPr="00FB60F8">
        <w:rPr>
          <w:rFonts w:ascii="宋体" w:eastAsia="宋体" w:hAnsi="宋体"/>
          <w:sz w:val="15"/>
          <w:szCs w:val="15"/>
        </w:rPr>
        <w:t>35</w:t>
      </w:r>
      <w:r w:rsidRPr="00FB60F8">
        <w:rPr>
          <w:rFonts w:ascii="宋体" w:eastAsia="宋体" w:hAnsi="宋体" w:hint="eastAsia"/>
          <w:sz w:val="15"/>
          <w:szCs w:val="15"/>
        </w:rPr>
        <w:t xml:space="preserve">(2): </w:t>
      </w:r>
      <w:r w:rsidRPr="00FB60F8">
        <w:rPr>
          <w:rFonts w:ascii="宋体" w:eastAsia="宋体" w:hAnsi="宋体"/>
          <w:sz w:val="15"/>
          <w:szCs w:val="15"/>
        </w:rPr>
        <w:t>7-2</w:t>
      </w:r>
      <w:r w:rsidRPr="003E4B41">
        <w:rPr>
          <w:rFonts w:ascii="宋体" w:eastAsia="宋体" w:hAnsi="宋体"/>
          <w:color w:val="000000" w:themeColor="text1"/>
          <w:sz w:val="15"/>
          <w:szCs w:val="15"/>
        </w:rPr>
        <w:t>3</w:t>
      </w:r>
      <w:r w:rsidR="003E4B41" w:rsidRPr="003E4B41">
        <w:rPr>
          <w:rFonts w:ascii="宋体" w:eastAsia="宋体" w:hAnsi="宋体"/>
          <w:color w:val="000000" w:themeColor="text1"/>
          <w:sz w:val="15"/>
          <w:szCs w:val="15"/>
        </w:rPr>
        <w:t>.</w:t>
      </w:r>
    </w:p>
    <w:p w14:paraId="66186A24" w14:textId="59EF710C" w:rsidR="006C2C61" w:rsidRPr="00FB60F8" w:rsidRDefault="006C2C61" w:rsidP="006C2C61">
      <w:pPr>
        <w:widowControl/>
        <w:shd w:val="clear" w:color="auto" w:fill="FFFFFF"/>
        <w:spacing w:before="13"/>
        <w:rPr>
          <w:rFonts w:ascii="宋体" w:eastAsia="宋体" w:hAnsi="宋体" w:hint="eastAsia"/>
          <w:sz w:val="15"/>
          <w:szCs w:val="15"/>
        </w:rPr>
      </w:pPr>
      <w:r w:rsidRPr="00FB60F8">
        <w:rPr>
          <w:rFonts w:ascii="宋体" w:eastAsia="宋体" w:hAnsi="宋体"/>
          <w:sz w:val="15"/>
          <w:szCs w:val="15"/>
        </w:rPr>
        <w:t>[</w:t>
      </w:r>
      <w:r w:rsidRPr="00FB60F8">
        <w:rPr>
          <w:rFonts w:ascii="宋体" w:eastAsia="宋体" w:hAnsi="宋体" w:hint="eastAsia"/>
          <w:sz w:val="15"/>
          <w:szCs w:val="15"/>
        </w:rPr>
        <w:t>4</w:t>
      </w:r>
      <w:r w:rsidRPr="00FB60F8">
        <w:rPr>
          <w:rFonts w:ascii="宋体" w:eastAsia="宋体" w:hAnsi="宋体"/>
          <w:sz w:val="15"/>
          <w:szCs w:val="15"/>
        </w:rPr>
        <w:t>] 龚高法. 历史时期气候变化研究方法. 北京: 科学出版社, 1983: 43</w:t>
      </w:r>
      <w:r w:rsidR="001F088D">
        <w:rPr>
          <w:rFonts w:ascii="宋体" w:eastAsia="宋体" w:hAnsi="宋体" w:hint="eastAsia"/>
          <w:sz w:val="15"/>
          <w:szCs w:val="15"/>
        </w:rPr>
        <w:t>-</w:t>
      </w:r>
      <w:r w:rsidRPr="00FB60F8">
        <w:rPr>
          <w:rFonts w:ascii="宋体" w:eastAsia="宋体" w:hAnsi="宋体"/>
          <w:sz w:val="15"/>
          <w:szCs w:val="15"/>
        </w:rPr>
        <w:t>44. [Gong Gaofa. Historical Periods of Climate Change Research Methods. Beijing:</w:t>
      </w:r>
      <w:r w:rsidR="00B74725">
        <w:rPr>
          <w:rFonts w:ascii="宋体" w:eastAsia="宋体" w:hAnsi="宋体"/>
          <w:sz w:val="15"/>
          <w:szCs w:val="15"/>
        </w:rPr>
        <w:t xml:space="preserve"> Science Press, 1983: 43-44</w:t>
      </w:r>
      <w:r w:rsidR="003E4B41">
        <w:rPr>
          <w:rFonts w:ascii="宋体" w:eastAsia="宋体" w:hAnsi="宋体"/>
          <w:sz w:val="15"/>
          <w:szCs w:val="15"/>
        </w:rPr>
        <w:t>.</w:t>
      </w:r>
      <w:r w:rsidRPr="00FB60F8">
        <w:rPr>
          <w:rFonts w:ascii="宋体" w:eastAsia="宋体" w:hAnsi="宋体"/>
          <w:sz w:val="15"/>
          <w:szCs w:val="15"/>
        </w:rPr>
        <w:t>]</w:t>
      </w:r>
    </w:p>
    <w:p w14:paraId="51ACCEB4" w14:textId="51D60BC6" w:rsidR="006C2C61" w:rsidRPr="00FB60F8" w:rsidRDefault="006C2C61" w:rsidP="006C2C61">
      <w:pPr>
        <w:widowControl/>
        <w:shd w:val="clear" w:color="auto" w:fill="FFFFFF"/>
        <w:spacing w:before="13"/>
        <w:rPr>
          <w:rFonts w:ascii="宋体" w:eastAsia="宋体" w:hAnsi="宋体" w:hint="eastAsia"/>
          <w:sz w:val="15"/>
          <w:szCs w:val="15"/>
        </w:rPr>
      </w:pPr>
      <w:r w:rsidRPr="00FB60F8">
        <w:rPr>
          <w:rFonts w:ascii="宋体" w:eastAsia="宋体" w:hAnsi="宋体"/>
          <w:sz w:val="15"/>
          <w:szCs w:val="15"/>
        </w:rPr>
        <w:t>[</w:t>
      </w:r>
      <w:r w:rsidRPr="00FB60F8">
        <w:rPr>
          <w:rFonts w:ascii="宋体" w:eastAsia="宋体" w:hAnsi="宋体" w:hint="eastAsia"/>
          <w:sz w:val="15"/>
          <w:szCs w:val="15"/>
        </w:rPr>
        <w:t>5</w:t>
      </w:r>
      <w:r w:rsidRPr="00FB60F8">
        <w:rPr>
          <w:rFonts w:ascii="宋体" w:eastAsia="宋体" w:hAnsi="宋体"/>
          <w:sz w:val="15"/>
          <w:szCs w:val="15"/>
        </w:rPr>
        <w:t>]</w:t>
      </w:r>
      <w:r w:rsidRPr="00FB60F8">
        <w:rPr>
          <w:rFonts w:ascii="宋体" w:eastAsia="宋体" w:hAnsi="宋体"/>
          <w:kern w:val="0"/>
          <w:sz w:val="15"/>
          <w:szCs w:val="15"/>
        </w:rPr>
        <w:t xml:space="preserve"> </w:t>
      </w:r>
      <w:r w:rsidRPr="00FB60F8">
        <w:rPr>
          <w:rFonts w:ascii="宋体" w:eastAsia="宋体" w:hAnsi="宋体"/>
          <w:sz w:val="15"/>
          <w:szCs w:val="15"/>
        </w:rPr>
        <w:t>蒋志杰. 中小尺度游憩地理环境认知与空间行为的交互作用研究: 以夫子庙景区和南京大学浦口校区为例. 南京: 南京大学博士学位论文，2011</w:t>
      </w:r>
      <w:r w:rsidRPr="00FB60F8">
        <w:rPr>
          <w:rFonts w:ascii="宋体" w:eastAsia="宋体" w:hAnsi="宋体" w:hint="eastAsia"/>
          <w:sz w:val="15"/>
          <w:szCs w:val="15"/>
        </w:rPr>
        <w:t>：26-27</w:t>
      </w:r>
      <w:r w:rsidR="00B74725">
        <w:rPr>
          <w:rFonts w:ascii="宋体" w:eastAsia="宋体" w:hAnsi="宋体"/>
          <w:sz w:val="15"/>
          <w:szCs w:val="15"/>
        </w:rPr>
        <w:t>.</w:t>
      </w:r>
      <w:r w:rsidRPr="00FB60F8">
        <w:rPr>
          <w:rFonts w:ascii="宋体" w:eastAsia="宋体" w:hAnsi="宋体"/>
          <w:sz w:val="15"/>
          <w:szCs w:val="15"/>
        </w:rPr>
        <w:t xml:space="preserve">[Jiang Zhijie.  Interactive </w:t>
      </w:r>
      <w:r w:rsidR="004C215E" w:rsidRPr="00FB60F8">
        <w:rPr>
          <w:rFonts w:ascii="宋体" w:eastAsia="宋体" w:hAnsi="宋体" w:hint="eastAsia"/>
          <w:sz w:val="15"/>
          <w:szCs w:val="15"/>
        </w:rPr>
        <w:t>Relationship</w:t>
      </w:r>
      <w:r w:rsidRPr="00FB60F8">
        <w:rPr>
          <w:rFonts w:ascii="宋体" w:eastAsia="宋体" w:hAnsi="宋体"/>
          <w:sz w:val="15"/>
          <w:szCs w:val="15"/>
        </w:rPr>
        <w:t xml:space="preserve"> between </w:t>
      </w:r>
      <w:r w:rsidR="004C215E" w:rsidRPr="00FB60F8">
        <w:rPr>
          <w:rFonts w:ascii="宋体" w:eastAsia="宋体" w:hAnsi="宋体" w:hint="eastAsia"/>
          <w:sz w:val="15"/>
          <w:szCs w:val="15"/>
        </w:rPr>
        <w:t>Cognition</w:t>
      </w:r>
      <w:r w:rsidRPr="00FB60F8">
        <w:rPr>
          <w:rFonts w:ascii="宋体" w:eastAsia="宋体" w:hAnsi="宋体"/>
          <w:sz w:val="15"/>
          <w:szCs w:val="15"/>
        </w:rPr>
        <w:t xml:space="preserve"> and </w:t>
      </w:r>
      <w:r w:rsidR="004C215E" w:rsidRPr="00FB60F8">
        <w:rPr>
          <w:rFonts w:ascii="宋体" w:eastAsia="宋体" w:hAnsi="宋体" w:hint="eastAsia"/>
          <w:sz w:val="15"/>
          <w:szCs w:val="15"/>
        </w:rPr>
        <w:t>Spatial Behavior</w:t>
      </w:r>
      <w:r w:rsidRPr="00FB60F8">
        <w:rPr>
          <w:rFonts w:ascii="宋体" w:eastAsia="宋体" w:hAnsi="宋体"/>
          <w:sz w:val="15"/>
          <w:szCs w:val="15"/>
        </w:rPr>
        <w:t xml:space="preserve"> in</w:t>
      </w:r>
      <w:r w:rsidR="004C215E" w:rsidRPr="00FB60F8">
        <w:rPr>
          <w:rFonts w:ascii="宋体" w:eastAsia="宋体" w:hAnsi="宋体" w:hint="eastAsia"/>
          <w:sz w:val="15"/>
          <w:szCs w:val="15"/>
        </w:rPr>
        <w:t xml:space="preserve"> Median</w:t>
      </w:r>
      <w:r w:rsidRPr="00FB60F8">
        <w:rPr>
          <w:rFonts w:ascii="宋体" w:eastAsia="宋体" w:hAnsi="宋体"/>
          <w:sz w:val="15"/>
          <w:szCs w:val="15"/>
        </w:rPr>
        <w:t xml:space="preserve"> and </w:t>
      </w:r>
      <w:r w:rsidR="004C215E" w:rsidRPr="00FB60F8">
        <w:rPr>
          <w:rFonts w:ascii="宋体" w:eastAsia="宋体" w:hAnsi="宋体" w:hint="eastAsia"/>
          <w:sz w:val="15"/>
          <w:szCs w:val="15"/>
        </w:rPr>
        <w:t>Small</w:t>
      </w:r>
      <w:r w:rsidRPr="00FB60F8">
        <w:rPr>
          <w:rFonts w:ascii="宋体" w:eastAsia="宋体" w:hAnsi="宋体"/>
          <w:sz w:val="15"/>
          <w:szCs w:val="15"/>
        </w:rPr>
        <w:t xml:space="preserve">-scale </w:t>
      </w:r>
      <w:r w:rsidR="004C215E" w:rsidRPr="00FB60F8">
        <w:rPr>
          <w:rFonts w:ascii="宋体" w:eastAsia="宋体" w:hAnsi="宋体" w:hint="eastAsia"/>
          <w:sz w:val="15"/>
          <w:szCs w:val="15"/>
        </w:rPr>
        <w:t>Recreational Geographical Environment</w:t>
      </w:r>
      <w:r w:rsidRPr="00FB60F8">
        <w:rPr>
          <w:rFonts w:ascii="宋体" w:eastAsia="宋体" w:hAnsi="宋体"/>
          <w:sz w:val="15"/>
          <w:szCs w:val="15"/>
        </w:rPr>
        <w:t xml:space="preserve">: A </w:t>
      </w:r>
      <w:r w:rsidR="004C215E" w:rsidRPr="00FB60F8">
        <w:rPr>
          <w:rFonts w:ascii="宋体" w:eastAsia="宋体" w:hAnsi="宋体" w:hint="eastAsia"/>
          <w:sz w:val="15"/>
          <w:szCs w:val="15"/>
        </w:rPr>
        <w:t>Case</w:t>
      </w:r>
      <w:r w:rsidRPr="00FB60F8">
        <w:rPr>
          <w:rFonts w:ascii="宋体" w:eastAsia="宋体" w:hAnsi="宋体"/>
          <w:sz w:val="15"/>
          <w:szCs w:val="15"/>
        </w:rPr>
        <w:t xml:space="preserve"> of Confucius Temple and Pukou Campus in Nanjing University. Nanjing: Doctoral Dissertation of Nanjing University, 2011</w:t>
      </w:r>
      <w:r w:rsidRPr="00FB60F8">
        <w:rPr>
          <w:rFonts w:ascii="宋体" w:eastAsia="宋体" w:hAnsi="宋体" w:hint="eastAsia"/>
          <w:sz w:val="15"/>
          <w:szCs w:val="15"/>
        </w:rPr>
        <w:t>：26-27</w:t>
      </w:r>
      <w:r w:rsidR="003E4B41">
        <w:rPr>
          <w:rFonts w:ascii="宋体" w:eastAsia="宋体" w:hAnsi="宋体"/>
          <w:sz w:val="15"/>
          <w:szCs w:val="15"/>
        </w:rPr>
        <w:t>.</w:t>
      </w:r>
      <w:r w:rsidRPr="00FB60F8">
        <w:rPr>
          <w:rFonts w:ascii="宋体" w:eastAsia="宋体" w:hAnsi="宋体"/>
          <w:sz w:val="15"/>
          <w:szCs w:val="15"/>
        </w:rPr>
        <w:t>]</w:t>
      </w:r>
    </w:p>
    <w:p w14:paraId="6D82B13F" w14:textId="77777777" w:rsidR="006C2C61" w:rsidRDefault="006C2C61" w:rsidP="006C2C61">
      <w:pPr>
        <w:autoSpaceDE w:val="0"/>
        <w:autoSpaceDN w:val="0"/>
        <w:adjustRightInd w:val="0"/>
        <w:rPr>
          <w:rFonts w:ascii="Times New Roman" w:hAnsi="Times New Roman"/>
          <w:b/>
          <w:color w:val="FF0000"/>
          <w:kern w:val="0"/>
          <w:sz w:val="24"/>
          <w:szCs w:val="24"/>
        </w:rPr>
      </w:pPr>
    </w:p>
    <w:p w14:paraId="49D6A044" w14:textId="77777777" w:rsidR="006C2C61" w:rsidRPr="00450852" w:rsidRDefault="006C2C61" w:rsidP="006C2C61">
      <w:pPr>
        <w:autoSpaceDE w:val="0"/>
        <w:autoSpaceDN w:val="0"/>
        <w:adjustRightInd w:val="0"/>
        <w:rPr>
          <w:rFonts w:ascii="Times New Roman" w:hAnsi="Times New Roman"/>
          <w:b/>
          <w:color w:val="FF0000"/>
          <w:kern w:val="0"/>
          <w:sz w:val="24"/>
          <w:szCs w:val="24"/>
          <w:highlight w:val="yellow"/>
        </w:rPr>
      </w:pPr>
      <w:r w:rsidRPr="00450852">
        <w:rPr>
          <w:rFonts w:ascii="Times New Roman" w:hAnsi="Times New Roman" w:hint="eastAsia"/>
          <w:b/>
          <w:color w:val="FF0000"/>
          <w:kern w:val="0"/>
          <w:sz w:val="24"/>
          <w:szCs w:val="24"/>
          <w:highlight w:val="yellow"/>
        </w:rPr>
        <w:t>——关于</w:t>
      </w:r>
      <w:r w:rsidRPr="00450852">
        <w:rPr>
          <w:rFonts w:ascii="Times New Roman" w:hAnsi="Times New Roman" w:hint="eastAsia"/>
          <w:b/>
          <w:color w:val="FF0000"/>
          <w:kern w:val="0"/>
          <w:sz w:val="24"/>
          <w:szCs w:val="24"/>
          <w:highlight w:val="yellow"/>
        </w:rPr>
        <w:t>2</w:t>
      </w:r>
      <w:r w:rsidRPr="00450852">
        <w:rPr>
          <w:rFonts w:ascii="Times New Roman" w:hAnsi="Times New Roman" w:hint="eastAsia"/>
          <w:b/>
          <w:color w:val="FF0000"/>
          <w:kern w:val="0"/>
          <w:sz w:val="24"/>
          <w:szCs w:val="24"/>
          <w:highlight w:val="yellow"/>
        </w:rPr>
        <w:t>次以上引用专著类、硕博论文参考文献格式</w:t>
      </w:r>
    </w:p>
    <w:p w14:paraId="5E3B9BC3" w14:textId="637464B6" w:rsidR="004955EE" w:rsidRPr="004955EE" w:rsidRDefault="004955EE" w:rsidP="004955EE">
      <w:pPr>
        <w:autoSpaceDE w:val="0"/>
        <w:autoSpaceDN w:val="0"/>
        <w:adjustRightInd w:val="0"/>
        <w:ind w:firstLineChars="250" w:firstLine="525"/>
        <w:jc w:val="left"/>
        <w:rPr>
          <w:rFonts w:ascii="宋体" w:hAnsi="宋体" w:cs="HiddenHorzOCR" w:hint="eastAsia"/>
          <w:color w:val="000000" w:themeColor="text1"/>
          <w:kern w:val="0"/>
          <w:szCs w:val="21"/>
        </w:rPr>
      </w:pPr>
      <w:r w:rsidRPr="004955EE">
        <w:rPr>
          <w:rFonts w:ascii="宋体" w:hAnsi="宋体" w:cs="HiddenHorzOCR"/>
          <w:color w:val="000000" w:themeColor="text1"/>
          <w:kern w:val="0"/>
          <w:szCs w:val="21"/>
        </w:rPr>
        <w:t>2</w:t>
      </w:r>
      <w:r w:rsidRPr="004955EE">
        <w:rPr>
          <w:rFonts w:ascii="宋体" w:hAnsi="宋体" w:cs="HiddenHorzOCR"/>
          <w:color w:val="000000" w:themeColor="text1"/>
          <w:kern w:val="0"/>
          <w:szCs w:val="21"/>
        </w:rPr>
        <w:t>次以上引用专著类、硕博论文</w:t>
      </w:r>
      <w:r>
        <w:rPr>
          <w:rFonts w:ascii="宋体" w:hAnsi="宋体" w:cs="HiddenHorzOCR" w:hint="eastAsia"/>
          <w:color w:val="000000" w:themeColor="text1"/>
          <w:kern w:val="0"/>
          <w:szCs w:val="21"/>
        </w:rPr>
        <w:t>，</w:t>
      </w:r>
      <w:r>
        <w:rPr>
          <w:rFonts w:ascii="宋体" w:hAnsi="宋体" w:cs="HiddenHorzOCR"/>
          <w:color w:val="000000" w:themeColor="text1"/>
          <w:kern w:val="0"/>
          <w:szCs w:val="21"/>
        </w:rPr>
        <w:t>需在文后参考文献标出</w:t>
      </w:r>
      <w:r>
        <w:rPr>
          <w:rFonts w:ascii="宋体" w:hAnsi="宋体" w:cs="HiddenHorzOCR" w:hint="eastAsia"/>
          <w:color w:val="000000" w:themeColor="text1"/>
          <w:kern w:val="0"/>
          <w:szCs w:val="21"/>
        </w:rPr>
        <w:t>引文</w:t>
      </w:r>
      <w:r>
        <w:rPr>
          <w:rFonts w:ascii="宋体" w:hAnsi="宋体" w:cs="HiddenHorzOCR"/>
          <w:color w:val="000000" w:themeColor="text1"/>
          <w:kern w:val="0"/>
          <w:szCs w:val="21"/>
        </w:rPr>
        <w:t>不同页码</w:t>
      </w:r>
      <w:r>
        <w:rPr>
          <w:rFonts w:ascii="宋体" w:hAnsi="宋体" w:cs="HiddenHorzOCR" w:hint="eastAsia"/>
          <w:color w:val="000000" w:themeColor="text1"/>
          <w:kern w:val="0"/>
          <w:szCs w:val="21"/>
        </w:rPr>
        <w:t>。</w:t>
      </w:r>
    </w:p>
    <w:p w14:paraId="2E7A0752" w14:textId="64CE6D15" w:rsidR="006C2C61" w:rsidRPr="007328F0" w:rsidRDefault="006C2C61" w:rsidP="006C2C61">
      <w:pPr>
        <w:autoSpaceDE w:val="0"/>
        <w:autoSpaceDN w:val="0"/>
        <w:adjustRightInd w:val="0"/>
        <w:jc w:val="left"/>
        <w:rPr>
          <w:rFonts w:ascii="宋体" w:hAnsi="宋体" w:cs="HiddenHorzOCR" w:hint="eastAsia"/>
          <w:b/>
          <w:color w:val="FF0000"/>
          <w:kern w:val="0"/>
          <w:szCs w:val="21"/>
        </w:rPr>
      </w:pPr>
      <w:r w:rsidRPr="007328F0">
        <w:rPr>
          <w:rFonts w:ascii="宋体" w:hAnsi="宋体" w:cs="HiddenHorzOCR" w:hint="eastAsia"/>
          <w:b/>
          <w:color w:val="FF0000"/>
          <w:kern w:val="0"/>
          <w:szCs w:val="21"/>
        </w:rPr>
        <w:t>文中标</w:t>
      </w:r>
      <w:r w:rsidRPr="007328F0">
        <w:rPr>
          <w:rFonts w:ascii="宋体" w:hAnsi="宋体" w:cs="HiddenHorzOCR"/>
          <w:b/>
          <w:color w:val="FF0000"/>
          <w:kern w:val="0"/>
          <w:szCs w:val="21"/>
        </w:rPr>
        <w:t>注</w:t>
      </w:r>
      <w:r w:rsidRPr="007328F0">
        <w:rPr>
          <w:rFonts w:ascii="宋体" w:hAnsi="宋体" w:cs="HiddenHorzOCR" w:hint="eastAsia"/>
          <w:b/>
          <w:color w:val="FF0000"/>
          <w:kern w:val="0"/>
          <w:szCs w:val="21"/>
        </w:rPr>
        <w:t>格式举例：</w:t>
      </w:r>
      <w:r w:rsidRPr="007328F0">
        <w:rPr>
          <w:rFonts w:ascii="宋体" w:hAnsi="宋体" w:cs="HiddenHorzOCR"/>
          <w:b/>
          <w:color w:val="FF0000"/>
          <w:kern w:val="0"/>
          <w:szCs w:val="21"/>
        </w:rPr>
        <w:t xml:space="preserve"> </w:t>
      </w:r>
    </w:p>
    <w:p w14:paraId="1A77A33E" w14:textId="4726389D" w:rsidR="006C2C61" w:rsidRPr="003B5DC3" w:rsidRDefault="006C2C61" w:rsidP="006C2C61">
      <w:pPr>
        <w:autoSpaceDE w:val="0"/>
        <w:autoSpaceDN w:val="0"/>
        <w:adjustRightInd w:val="0"/>
        <w:ind w:firstLineChars="200" w:firstLine="420"/>
        <w:rPr>
          <w:rFonts w:ascii="宋体" w:hAnsi="宋体" w:cs="FZSSK--GBK1-0" w:hint="eastAsia"/>
          <w:color w:val="000000"/>
          <w:kern w:val="0"/>
          <w:szCs w:val="21"/>
        </w:rPr>
      </w:pPr>
      <w:r w:rsidRPr="007328F0">
        <w:rPr>
          <w:rFonts w:ascii="宋体" w:hAnsi="宋体" w:cs="FZSSK--GBK1-0" w:hint="eastAsia"/>
          <w:color w:val="000000"/>
          <w:kern w:val="0"/>
          <w:szCs w:val="21"/>
        </w:rPr>
        <w:t>《科学知识的地理》出版后，赞声不绝。对该书成就的评论，归结起来包括：该书在科学史和哲学层面上都算得上是一本杰作</w:t>
      </w:r>
      <w:r w:rsidRPr="007328F0">
        <w:rPr>
          <w:rFonts w:ascii="宋体" w:hAnsi="宋体" w:cs="FZSSK--GBK1-0" w:hint="eastAsia"/>
          <w:color w:val="000000"/>
          <w:kern w:val="0"/>
          <w:szCs w:val="21"/>
          <w:vertAlign w:val="superscript"/>
        </w:rPr>
        <w:t>[15</w:t>
      </w:r>
      <w:r w:rsidR="004C215E">
        <w:rPr>
          <w:rFonts w:ascii="宋体" w:hAnsi="宋体" w:cs="FZSSK--GBK1-0" w:hint="eastAsia"/>
          <w:color w:val="000000"/>
          <w:kern w:val="0"/>
          <w:szCs w:val="21"/>
          <w:vertAlign w:val="superscript"/>
        </w:rPr>
        <w:t>-</w:t>
      </w:r>
      <w:r w:rsidRPr="007328F0">
        <w:rPr>
          <w:rFonts w:ascii="宋体" w:hAnsi="宋体" w:cs="FZSSK--GBK1-0" w:hint="eastAsia"/>
          <w:color w:val="000000"/>
          <w:kern w:val="0"/>
          <w:szCs w:val="21"/>
          <w:vertAlign w:val="superscript"/>
        </w:rPr>
        <w:t>17]</w:t>
      </w:r>
      <w:r w:rsidRPr="007328F0">
        <w:rPr>
          <w:rFonts w:ascii="宋体" w:hAnsi="宋体" w:cs="FZSSK--GBK1-0" w:hint="eastAsia"/>
          <w:color w:val="000000"/>
          <w:kern w:val="0"/>
          <w:szCs w:val="21"/>
        </w:rPr>
        <w:t>，是阐述“科学植根于历史和地理语境”观点的经典读本</w:t>
      </w:r>
      <w:r w:rsidRPr="007328F0">
        <w:rPr>
          <w:rFonts w:ascii="宋体" w:hAnsi="宋体" w:cs="FZSSK--GBK1-0" w:hint="eastAsia"/>
          <w:color w:val="FF0000"/>
          <w:kern w:val="0"/>
          <w:szCs w:val="21"/>
          <w:vertAlign w:val="superscript"/>
        </w:rPr>
        <w:t>[18]</w:t>
      </w:r>
      <w:r w:rsidRPr="007328F0">
        <w:rPr>
          <w:rFonts w:ascii="宋体" w:hAnsi="宋体" w:cs="FZSSK--GBK1-0" w:hint="eastAsia"/>
          <w:color w:val="000000"/>
          <w:kern w:val="0"/>
          <w:szCs w:val="21"/>
        </w:rPr>
        <w:t>；成功地将科学视为地理学的研究对象，而且“为理解科学提供新的视角”，</w:t>
      </w:r>
      <w:r w:rsidRPr="007328F0">
        <w:rPr>
          <w:rFonts w:ascii="宋体" w:hAnsi="宋体" w:cs="FZSSK--GBK1-0"/>
          <w:color w:val="000000"/>
          <w:kern w:val="0"/>
          <w:szCs w:val="21"/>
        </w:rPr>
        <w:t>…</w:t>
      </w:r>
      <w:r w:rsidRPr="007328F0">
        <w:rPr>
          <w:rFonts w:ascii="宋体" w:hAnsi="宋体" w:cs="FZSSK--GBK1-0" w:hint="eastAsia"/>
          <w:color w:val="000000"/>
          <w:kern w:val="0"/>
          <w:szCs w:val="21"/>
        </w:rPr>
        <w:t>挑战了传统的观点，认为科学的普遍性应是科学活动和科学实践的结果，并非科学的本质；</w:t>
      </w:r>
      <w:r w:rsidRPr="007328F0">
        <w:rPr>
          <w:rFonts w:ascii="宋体" w:hAnsi="宋体" w:cs="FZSSK--GBK1-0"/>
          <w:color w:val="000000"/>
          <w:kern w:val="0"/>
          <w:szCs w:val="21"/>
        </w:rPr>
        <w:t>…</w:t>
      </w:r>
      <w:r w:rsidRPr="007328F0">
        <w:rPr>
          <w:rFonts w:ascii="宋体" w:hAnsi="宋体" w:cs="FZSSK--GBK1-0" w:hint="eastAsia"/>
          <w:color w:val="000000"/>
          <w:kern w:val="0"/>
          <w:szCs w:val="21"/>
        </w:rPr>
        <w:t>并解释了“地理何以使科学事业成为一项基于信任的道德事业”</w:t>
      </w:r>
      <w:r w:rsidRPr="007328F0">
        <w:rPr>
          <w:rFonts w:ascii="宋体" w:hAnsi="宋体" w:cs="FZSSK--GBK1-0" w:hint="eastAsia"/>
          <w:color w:val="FF0000"/>
          <w:kern w:val="0"/>
          <w:szCs w:val="21"/>
          <w:vertAlign w:val="superscript"/>
        </w:rPr>
        <w:t>[18]</w:t>
      </w:r>
      <w:r w:rsidRPr="007328F0">
        <w:rPr>
          <w:rFonts w:ascii="宋体" w:hAnsi="宋体" w:cs="FZSSK--GBK1-0" w:hint="eastAsia"/>
          <w:color w:val="000000"/>
          <w:kern w:val="0"/>
          <w:szCs w:val="21"/>
        </w:rPr>
        <w:t>。在国内，《科学知识的地理》入选《地理学思想经典解读》，蔡运龙等基于该书第一章的内容对该书的核心观点进行了梳理和介绍</w:t>
      </w:r>
      <w:r w:rsidRPr="007328F0">
        <w:rPr>
          <w:rFonts w:ascii="宋体" w:hAnsi="宋体" w:cs="FZSSK--GBK1-0" w:hint="eastAsia"/>
          <w:color w:val="000000"/>
          <w:kern w:val="0"/>
          <w:szCs w:val="21"/>
          <w:vertAlign w:val="superscript"/>
        </w:rPr>
        <w:t>[</w:t>
      </w:r>
      <w:r w:rsidR="00D123B6">
        <w:rPr>
          <w:rFonts w:ascii="宋体" w:hAnsi="宋体" w:cs="FZSSK--GBK1-0"/>
          <w:color w:val="000000"/>
          <w:kern w:val="0"/>
          <w:szCs w:val="21"/>
          <w:vertAlign w:val="superscript"/>
        </w:rPr>
        <w:t>19</w:t>
      </w:r>
      <w:r w:rsidRPr="007328F0">
        <w:rPr>
          <w:rFonts w:ascii="宋体" w:hAnsi="宋体" w:cs="FZSSK--GBK1-0" w:hint="eastAsia"/>
          <w:color w:val="000000"/>
          <w:kern w:val="0"/>
          <w:szCs w:val="21"/>
          <w:vertAlign w:val="superscript"/>
        </w:rPr>
        <w:t>]</w:t>
      </w:r>
      <w:r w:rsidRPr="007328F0">
        <w:rPr>
          <w:rFonts w:ascii="宋体" w:hAnsi="宋体" w:cs="FZSSK--GBK1-0" w:hint="eastAsia"/>
          <w:color w:val="000000"/>
          <w:kern w:val="0"/>
          <w:szCs w:val="21"/>
        </w:rPr>
        <w:t>。</w:t>
      </w:r>
    </w:p>
    <w:p w14:paraId="7ABE3BD0" w14:textId="77777777" w:rsidR="006C2C61" w:rsidRPr="007328F0" w:rsidRDefault="006C2C61" w:rsidP="006C2C61">
      <w:pPr>
        <w:autoSpaceDE w:val="0"/>
        <w:autoSpaceDN w:val="0"/>
        <w:adjustRightInd w:val="0"/>
        <w:jc w:val="left"/>
        <w:rPr>
          <w:rFonts w:ascii="宋体" w:hAnsi="宋体" w:cs="HiddenHorzOCR" w:hint="eastAsia"/>
          <w:b/>
          <w:color w:val="FF0000"/>
          <w:kern w:val="0"/>
          <w:szCs w:val="21"/>
        </w:rPr>
      </w:pPr>
      <w:r w:rsidRPr="007328F0">
        <w:rPr>
          <w:rFonts w:ascii="宋体" w:hAnsi="宋体" w:cs="HiddenHorzOCR" w:hint="eastAsia"/>
          <w:b/>
          <w:color w:val="FF0000"/>
          <w:kern w:val="0"/>
          <w:szCs w:val="21"/>
        </w:rPr>
        <w:t>文后参考文献格式：</w:t>
      </w:r>
    </w:p>
    <w:p w14:paraId="6F09A6E7" w14:textId="4C7439C5" w:rsidR="006C2C61" w:rsidRPr="00FB60F8" w:rsidRDefault="006C2C61" w:rsidP="006C2C61">
      <w:pPr>
        <w:autoSpaceDE w:val="0"/>
        <w:autoSpaceDN w:val="0"/>
        <w:adjustRightInd w:val="0"/>
        <w:rPr>
          <w:rFonts w:ascii="宋体" w:eastAsia="宋体" w:hAnsi="宋体" w:cs="HiddenHorzOCR" w:hint="eastAsia"/>
          <w:color w:val="FF0000"/>
          <w:kern w:val="0"/>
          <w:sz w:val="15"/>
          <w:szCs w:val="15"/>
        </w:rPr>
      </w:pPr>
      <w:r w:rsidRPr="00FB60F8">
        <w:rPr>
          <w:rFonts w:ascii="宋体" w:eastAsia="宋体" w:hAnsi="宋体" w:cs="HiddenHorzOCR" w:hint="eastAsia"/>
          <w:color w:val="000000"/>
          <w:kern w:val="0"/>
          <w:sz w:val="15"/>
          <w:szCs w:val="15"/>
        </w:rPr>
        <w:t>[15] 孙俊, 潘玉君, 姚辉, 等. 科学地理学的理论基础及其研究内容与学科性质. 地理科学进展, 2012, 31(2): 239-</w:t>
      </w:r>
      <w:r w:rsidRPr="00FB60F8">
        <w:rPr>
          <w:rFonts w:ascii="宋体" w:eastAsia="宋体" w:hAnsi="宋体" w:cs="HiddenHorzOCR"/>
          <w:color w:val="000000"/>
          <w:kern w:val="0"/>
          <w:sz w:val="15"/>
          <w:szCs w:val="15"/>
        </w:rPr>
        <w:t xml:space="preserve"> </w:t>
      </w:r>
      <w:r w:rsidRPr="00FB60F8">
        <w:rPr>
          <w:rFonts w:ascii="宋体" w:eastAsia="宋体" w:hAnsi="宋体" w:cs="HiddenHorzOCR" w:hint="eastAsia"/>
          <w:color w:val="000000"/>
          <w:kern w:val="0"/>
          <w:sz w:val="15"/>
          <w:szCs w:val="15"/>
        </w:rPr>
        <w:t>247.</w:t>
      </w:r>
      <w:r w:rsidRPr="00FB60F8">
        <w:rPr>
          <w:rFonts w:ascii="宋体" w:eastAsia="宋体" w:hAnsi="宋体" w:cs="HiddenHorzOCR"/>
          <w:color w:val="000000"/>
          <w:kern w:val="0"/>
          <w:sz w:val="15"/>
          <w:szCs w:val="15"/>
        </w:rPr>
        <w:t xml:space="preserve"> [Sun Jun, Pan </w:t>
      </w:r>
      <w:r w:rsidRPr="00FB60F8">
        <w:rPr>
          <w:rFonts w:ascii="宋体" w:eastAsia="宋体" w:hAnsi="宋体" w:cs="HiddenHorzOCR"/>
          <w:color w:val="000000"/>
          <w:kern w:val="0"/>
          <w:sz w:val="15"/>
          <w:szCs w:val="15"/>
        </w:rPr>
        <w:lastRenderedPageBreak/>
        <w:t xml:space="preserve">Yujun, Yao Hui, et al. Science geography as a discipline: The foundation of theory, content and nature. Progress in </w:t>
      </w:r>
      <w:r w:rsidR="00B74725">
        <w:rPr>
          <w:rFonts w:ascii="宋体" w:eastAsia="宋体" w:hAnsi="宋体" w:cs="HiddenHorzOCR"/>
          <w:color w:val="000000"/>
          <w:kern w:val="0"/>
          <w:sz w:val="15"/>
          <w:szCs w:val="15"/>
        </w:rPr>
        <w:t>Geography, 2012, 31(2): 239-247</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6054CDFF" w14:textId="5F7EA0A3" w:rsidR="006C2C61" w:rsidRPr="00FB60F8" w:rsidRDefault="006C2C61" w:rsidP="006C2C61">
      <w:pPr>
        <w:autoSpaceDE w:val="0"/>
        <w:autoSpaceDN w:val="0"/>
        <w:adjustRightInd w:val="0"/>
        <w:rPr>
          <w:rFonts w:ascii="宋体" w:eastAsia="宋体" w:hAnsi="宋体" w:cs="HiddenHorzOCR" w:hint="eastAsia"/>
          <w:color w:val="FF0000"/>
          <w:kern w:val="0"/>
          <w:sz w:val="15"/>
          <w:szCs w:val="15"/>
        </w:rPr>
      </w:pPr>
      <w:r w:rsidRPr="00FB60F8">
        <w:rPr>
          <w:rFonts w:ascii="宋体" w:eastAsia="宋体" w:hAnsi="宋体" w:cs="HiddenHorzOCR" w:hint="eastAsia"/>
          <w:color w:val="000000"/>
          <w:kern w:val="0"/>
          <w:sz w:val="15"/>
          <w:szCs w:val="15"/>
        </w:rPr>
        <w:t>[16] 洪广冀. 科技研究中的地理转向及其在地理学中的回响. 地理学报(台北), 2016, 55: 23-69. [Hung Kuang-Chi.</w:t>
      </w:r>
      <w:r w:rsidRPr="00FB60F8">
        <w:rPr>
          <w:rFonts w:ascii="宋体" w:eastAsia="宋体" w:hAnsi="宋体" w:cs="HiddenHorzOCR"/>
          <w:color w:val="000000"/>
          <w:kern w:val="0"/>
          <w:sz w:val="15"/>
          <w:szCs w:val="15"/>
        </w:rPr>
        <w:t xml:space="preserve"> Geographical turn in science and technology studies and its resonances in geography. Journal of Geographical Science, 2016, 55: 23-69</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306FA700" w14:textId="0CBFA633" w:rsidR="006C2C61" w:rsidRPr="00FB60F8" w:rsidRDefault="006C2C61" w:rsidP="006C2C61">
      <w:pPr>
        <w:widowControl/>
        <w:shd w:val="clear" w:color="auto" w:fill="FFFFFF"/>
        <w:spacing w:before="13"/>
        <w:rPr>
          <w:rFonts w:ascii="宋体" w:eastAsia="宋体" w:hAnsi="宋体" w:hint="eastAsia"/>
          <w:color w:val="FF0000"/>
          <w:sz w:val="15"/>
          <w:szCs w:val="15"/>
        </w:rPr>
      </w:pPr>
      <w:r w:rsidRPr="00FB60F8">
        <w:rPr>
          <w:rFonts w:ascii="宋体" w:eastAsia="宋体" w:hAnsi="宋体" w:cs="HiddenHorzOCR" w:hint="eastAsia"/>
          <w:color w:val="000000"/>
          <w:kern w:val="0"/>
          <w:sz w:val="15"/>
          <w:szCs w:val="15"/>
        </w:rPr>
        <w:t xml:space="preserve">[17] 孙俊. 科学的地理研究: 一项争议中前行的事业. 自然辩证法通讯, 2017, 39(2): 152-158. [Sun Jun. The geographical </w:t>
      </w:r>
      <w:r w:rsidRPr="00FB60F8">
        <w:rPr>
          <w:rFonts w:ascii="宋体" w:eastAsia="宋体" w:hAnsi="宋体" w:cs="HiddenHorzOCR"/>
          <w:color w:val="000000"/>
          <w:kern w:val="0"/>
          <w:sz w:val="15"/>
          <w:szCs w:val="15"/>
        </w:rPr>
        <w:t>studies of science: An advancing enterprise in dispute. Journal of Dialectics of Nature, 2017, 39(</w:t>
      </w:r>
      <w:r w:rsidR="00B74725">
        <w:rPr>
          <w:rFonts w:ascii="宋体" w:eastAsia="宋体" w:hAnsi="宋体" w:cs="HiddenHorzOCR"/>
          <w:color w:val="000000"/>
          <w:kern w:val="0"/>
          <w:sz w:val="15"/>
          <w:szCs w:val="15"/>
        </w:rPr>
        <w:t>2): 152-158</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46666C0A" w14:textId="4ECDC3F5" w:rsidR="006C2C61" w:rsidRPr="00FB60F8" w:rsidRDefault="006C2C61" w:rsidP="006C2C61">
      <w:pPr>
        <w:autoSpaceDE w:val="0"/>
        <w:autoSpaceDN w:val="0"/>
        <w:adjustRightInd w:val="0"/>
        <w:rPr>
          <w:rFonts w:ascii="宋体" w:eastAsia="宋体" w:hAnsi="宋体" w:cs="HiddenHorzOCR" w:hint="eastAsia"/>
          <w:color w:val="000000"/>
          <w:kern w:val="0"/>
          <w:sz w:val="15"/>
          <w:szCs w:val="15"/>
        </w:rPr>
      </w:pPr>
      <w:r w:rsidRPr="00FB60F8">
        <w:rPr>
          <w:rFonts w:ascii="宋体" w:eastAsia="宋体" w:hAnsi="宋体" w:cs="HiddenHorzOCR" w:hint="eastAsia"/>
          <w:color w:val="FF0000"/>
          <w:kern w:val="0"/>
          <w:sz w:val="15"/>
          <w:szCs w:val="15"/>
        </w:rPr>
        <w:t>[18] 利文斯通</w:t>
      </w:r>
      <w:r w:rsidR="004C215E">
        <w:rPr>
          <w:rFonts w:ascii="宋体" w:eastAsia="宋体" w:hAnsi="宋体" w:cs="HiddenHorzOCR" w:hint="eastAsia"/>
          <w:color w:val="FF0000"/>
          <w:kern w:val="0"/>
          <w:sz w:val="15"/>
          <w:szCs w:val="15"/>
        </w:rPr>
        <w:t xml:space="preserve"> </w:t>
      </w:r>
      <w:r w:rsidRPr="00FB60F8">
        <w:rPr>
          <w:rFonts w:ascii="宋体" w:eastAsia="宋体" w:hAnsi="宋体" w:cs="HiddenHorzOCR" w:hint="eastAsia"/>
          <w:color w:val="FF0000"/>
          <w:kern w:val="0"/>
          <w:sz w:val="15"/>
          <w:szCs w:val="15"/>
        </w:rPr>
        <w:t>D N. 科学知识的地理. 孟锴</w:t>
      </w:r>
      <w:r w:rsidR="00884366">
        <w:rPr>
          <w:rFonts w:ascii="宋体" w:eastAsia="宋体" w:hAnsi="宋体" w:cs="HiddenHorzOCR" w:hint="eastAsia"/>
          <w:color w:val="FF0000"/>
          <w:kern w:val="0"/>
          <w:sz w:val="15"/>
          <w:szCs w:val="15"/>
        </w:rPr>
        <w:t xml:space="preserve">, </w:t>
      </w:r>
      <w:r w:rsidRPr="00FB60F8">
        <w:rPr>
          <w:rFonts w:ascii="宋体" w:eastAsia="宋体" w:hAnsi="宋体" w:cs="HiddenHorzOCR" w:hint="eastAsia"/>
          <w:color w:val="FF0000"/>
          <w:kern w:val="0"/>
          <w:sz w:val="15"/>
          <w:szCs w:val="15"/>
        </w:rPr>
        <w:t>译. 北京: 商务印书馆, 2017</w:t>
      </w:r>
      <w:r w:rsidR="007328F0">
        <w:rPr>
          <w:rFonts w:ascii="宋体" w:eastAsia="宋体" w:hAnsi="宋体" w:cs="HiddenHorzOCR" w:hint="eastAsia"/>
          <w:color w:val="FF0000"/>
          <w:kern w:val="0"/>
          <w:sz w:val="15"/>
          <w:szCs w:val="15"/>
        </w:rPr>
        <w:t>：25,46</w:t>
      </w:r>
      <w:r w:rsidR="004955EE">
        <w:rPr>
          <w:rFonts w:ascii="宋体" w:eastAsia="宋体" w:hAnsi="宋体" w:cs="HiddenHorzOCR"/>
          <w:color w:val="FF0000"/>
          <w:kern w:val="0"/>
          <w:sz w:val="15"/>
          <w:szCs w:val="15"/>
        </w:rPr>
        <w:t>-47</w:t>
      </w:r>
      <w:r w:rsidRPr="00FB60F8">
        <w:rPr>
          <w:rFonts w:ascii="宋体" w:eastAsia="宋体" w:hAnsi="宋体" w:cs="HiddenHorzOCR"/>
          <w:color w:val="FF0000"/>
          <w:kern w:val="0"/>
          <w:sz w:val="15"/>
          <w:szCs w:val="15"/>
        </w:rPr>
        <w:t xml:space="preserve">. </w:t>
      </w:r>
      <w:r w:rsidRPr="00FB60F8">
        <w:rPr>
          <w:rFonts w:ascii="宋体" w:eastAsia="宋体" w:hAnsi="宋体" w:cs="HiddenHorzOCR"/>
          <w:color w:val="000000"/>
          <w:kern w:val="0"/>
          <w:sz w:val="15"/>
          <w:szCs w:val="15"/>
        </w:rPr>
        <w:t>[Livingstone D N. Putting Science in Its Place: Geographies of Scientific Knowledge. Meng Kai</w:t>
      </w:r>
      <w:r w:rsidR="00884366">
        <w:rPr>
          <w:rFonts w:ascii="宋体" w:eastAsia="宋体" w:hAnsi="宋体" w:cs="HiddenHorzOCR" w:hint="eastAsia"/>
          <w:color w:val="000000"/>
          <w:kern w:val="0"/>
          <w:sz w:val="15"/>
          <w:szCs w:val="15"/>
        </w:rPr>
        <w:t xml:space="preserve">, </w:t>
      </w:r>
      <w:r w:rsidR="001F088D">
        <w:rPr>
          <w:rFonts w:ascii="宋体" w:eastAsia="宋体" w:hAnsi="宋体" w:cs="HiddenHorzOCR" w:hint="eastAsia"/>
          <w:color w:val="000000"/>
          <w:kern w:val="0"/>
          <w:sz w:val="15"/>
          <w:szCs w:val="15"/>
        </w:rPr>
        <w:t>t</w:t>
      </w:r>
      <w:r w:rsidR="00884366">
        <w:rPr>
          <w:rFonts w:ascii="宋体" w:eastAsia="宋体" w:hAnsi="宋体" w:cs="HiddenHorzOCR" w:hint="eastAsia"/>
          <w:color w:val="000000"/>
          <w:kern w:val="0"/>
          <w:sz w:val="15"/>
          <w:szCs w:val="15"/>
        </w:rPr>
        <w:t>rans</w:t>
      </w:r>
      <w:r w:rsidRPr="00FB60F8">
        <w:rPr>
          <w:rFonts w:ascii="宋体" w:eastAsia="宋体" w:hAnsi="宋体" w:cs="HiddenHorzOCR"/>
          <w:color w:val="000000"/>
          <w:kern w:val="0"/>
          <w:sz w:val="15"/>
          <w:szCs w:val="15"/>
        </w:rPr>
        <w:t>. Beij</w:t>
      </w:r>
      <w:r w:rsidR="00B74725">
        <w:rPr>
          <w:rFonts w:ascii="宋体" w:eastAsia="宋体" w:hAnsi="宋体" w:cs="HiddenHorzOCR"/>
          <w:color w:val="000000"/>
          <w:kern w:val="0"/>
          <w:sz w:val="15"/>
          <w:szCs w:val="15"/>
        </w:rPr>
        <w:t>ing: The Commercial Press, 2017</w:t>
      </w:r>
      <w:r w:rsidR="007328F0">
        <w:rPr>
          <w:rFonts w:ascii="宋体" w:eastAsia="宋体" w:hAnsi="宋体" w:cs="HiddenHorzOCR" w:hint="eastAsia"/>
          <w:color w:val="000000"/>
          <w:kern w:val="0"/>
          <w:sz w:val="15"/>
          <w:szCs w:val="15"/>
        </w:rPr>
        <w:t>:25,46</w:t>
      </w:r>
      <w:r w:rsidR="004955EE">
        <w:rPr>
          <w:rFonts w:ascii="宋体" w:eastAsia="宋体" w:hAnsi="宋体" w:cs="HiddenHorzOCR"/>
          <w:color w:val="000000"/>
          <w:kern w:val="0"/>
          <w:sz w:val="15"/>
          <w:szCs w:val="15"/>
        </w:rPr>
        <w:t>-47</w:t>
      </w:r>
      <w:r w:rsidR="003E4B41">
        <w:rPr>
          <w:rFonts w:ascii="宋体" w:eastAsia="宋体" w:hAnsi="宋体" w:cs="HiddenHorzOCR"/>
          <w:color w:val="000000"/>
          <w:kern w:val="0"/>
          <w:sz w:val="15"/>
          <w:szCs w:val="15"/>
        </w:rPr>
        <w:t>.</w:t>
      </w:r>
      <w:r w:rsidRPr="00FB60F8">
        <w:rPr>
          <w:rFonts w:ascii="宋体" w:eastAsia="宋体" w:hAnsi="宋体" w:cs="HiddenHorzOCR"/>
          <w:color w:val="000000"/>
          <w:kern w:val="0"/>
          <w:sz w:val="15"/>
          <w:szCs w:val="15"/>
        </w:rPr>
        <w:t>]</w:t>
      </w:r>
    </w:p>
    <w:p w14:paraId="624B8895" w14:textId="77777777" w:rsidR="006C2C61" w:rsidRPr="00FB60F8" w:rsidRDefault="006C2C61" w:rsidP="006C2C61">
      <w:pPr>
        <w:autoSpaceDE w:val="0"/>
        <w:autoSpaceDN w:val="0"/>
        <w:adjustRightInd w:val="0"/>
        <w:rPr>
          <w:rFonts w:ascii="宋体" w:eastAsia="宋体" w:hAnsi="宋体" w:cs="HiddenHorzOCR" w:hint="eastAsia"/>
          <w:color w:val="000000"/>
          <w:kern w:val="0"/>
          <w:sz w:val="15"/>
          <w:szCs w:val="15"/>
        </w:rPr>
      </w:pPr>
      <w:r w:rsidRPr="00FB60F8">
        <w:rPr>
          <w:rFonts w:ascii="宋体" w:eastAsia="宋体" w:hAnsi="宋体" w:cs="HiddenHorzOCR"/>
          <w:color w:val="000000"/>
          <w:kern w:val="0"/>
          <w:sz w:val="15"/>
          <w:szCs w:val="15"/>
        </w:rPr>
        <w:t>[19] Armstrong P. Book review: Putting science in its place. Geographical Research, 2005, 43(4): 442-443.</w:t>
      </w:r>
    </w:p>
    <w:p w14:paraId="06C3AAE0" w14:textId="51D0C2EF" w:rsidR="006C2C61" w:rsidRPr="00FB60F8" w:rsidRDefault="00D123B6" w:rsidP="006C2C61">
      <w:pPr>
        <w:autoSpaceDE w:val="0"/>
        <w:autoSpaceDN w:val="0"/>
        <w:adjustRightInd w:val="0"/>
        <w:rPr>
          <w:rFonts w:ascii="宋体" w:eastAsia="宋体" w:hAnsi="宋体" w:cs="HiddenHorzOCR" w:hint="eastAsia"/>
          <w:color w:val="000000"/>
          <w:kern w:val="0"/>
          <w:sz w:val="15"/>
          <w:szCs w:val="15"/>
        </w:rPr>
      </w:pPr>
      <w:r>
        <w:rPr>
          <w:rFonts w:ascii="宋体" w:eastAsia="宋体" w:hAnsi="宋体" w:cs="HiddenHorzOCR" w:hint="eastAsia"/>
          <w:color w:val="FF0000"/>
          <w:kern w:val="0"/>
          <w:sz w:val="15"/>
          <w:szCs w:val="15"/>
        </w:rPr>
        <w:t>[19</w:t>
      </w:r>
      <w:r w:rsidR="006C2C61" w:rsidRPr="00FB60F8">
        <w:rPr>
          <w:rFonts w:ascii="宋体" w:eastAsia="宋体" w:hAnsi="宋体" w:cs="HiddenHorzOCR" w:hint="eastAsia"/>
          <w:color w:val="FF0000"/>
          <w:kern w:val="0"/>
          <w:sz w:val="15"/>
          <w:szCs w:val="15"/>
        </w:rPr>
        <w:t>] 蔡运龙, 严祥. 将科学置于地方: 科学知识的地理</w:t>
      </w:r>
      <w:r w:rsidR="00871F5F">
        <w:rPr>
          <w:rFonts w:ascii="宋体" w:eastAsia="宋体" w:hAnsi="宋体" w:cs="HiddenHorzOCR" w:hint="eastAsia"/>
          <w:color w:val="FF0000"/>
          <w:kern w:val="0"/>
          <w:sz w:val="15"/>
          <w:szCs w:val="15"/>
        </w:rPr>
        <w:t>//</w:t>
      </w:r>
      <w:r w:rsidR="006C2C61" w:rsidRPr="00FB60F8">
        <w:rPr>
          <w:rFonts w:ascii="宋体" w:eastAsia="宋体" w:hAnsi="宋体" w:cs="HiddenHorzOCR" w:hint="eastAsia"/>
          <w:color w:val="FF0000"/>
          <w:kern w:val="0"/>
          <w:sz w:val="15"/>
          <w:szCs w:val="15"/>
        </w:rPr>
        <w:t>蔡运龙, Wyckoff B. 地理学思想经典解读. 北京: 商务印书馆,</w:t>
      </w:r>
      <w:r w:rsidR="006C2C61" w:rsidRPr="00FB60F8">
        <w:rPr>
          <w:rFonts w:ascii="宋体" w:eastAsia="宋体" w:hAnsi="宋体" w:cs="HiddenHorzOCR"/>
          <w:color w:val="FF0000"/>
          <w:kern w:val="0"/>
          <w:sz w:val="15"/>
          <w:szCs w:val="15"/>
        </w:rPr>
        <w:t>2011: 390</w:t>
      </w:r>
      <w:r w:rsidR="006C2C61" w:rsidRPr="00FB60F8">
        <w:rPr>
          <w:rFonts w:ascii="宋体" w:eastAsia="宋体" w:hAnsi="宋体" w:cs="HiddenHorzOCR" w:hint="eastAsia"/>
          <w:color w:val="FF0000"/>
          <w:kern w:val="0"/>
          <w:sz w:val="15"/>
          <w:szCs w:val="15"/>
        </w:rPr>
        <w:t>.</w:t>
      </w:r>
      <w:r w:rsidR="006C2C61" w:rsidRPr="00FB60F8">
        <w:rPr>
          <w:rFonts w:ascii="宋体" w:eastAsia="宋体" w:hAnsi="宋体" w:cs="HiddenHorzOCR"/>
          <w:color w:val="FF0000"/>
          <w:kern w:val="0"/>
          <w:sz w:val="15"/>
          <w:szCs w:val="15"/>
        </w:rPr>
        <w:t xml:space="preserve"> </w:t>
      </w:r>
      <w:r w:rsidR="006C2C61" w:rsidRPr="00FB60F8">
        <w:rPr>
          <w:rFonts w:ascii="宋体" w:eastAsia="宋体" w:hAnsi="宋体" w:cs="HiddenHorzOCR"/>
          <w:color w:val="000000"/>
          <w:kern w:val="0"/>
          <w:sz w:val="15"/>
          <w:szCs w:val="15"/>
        </w:rPr>
        <w:t>[Cai Yunlong, Yan Xiang. Putting Science in Its Place: Geographies of Scientific Knowledge</w:t>
      </w:r>
      <w:r w:rsidR="00871F5F">
        <w:rPr>
          <w:rFonts w:ascii="宋体" w:eastAsia="宋体" w:hAnsi="宋体" w:cs="HiddenHorzOCR" w:hint="eastAsia"/>
          <w:color w:val="000000"/>
          <w:kern w:val="0"/>
          <w:sz w:val="15"/>
          <w:szCs w:val="15"/>
        </w:rPr>
        <w:t>//</w:t>
      </w:r>
      <w:r w:rsidR="006C2C61" w:rsidRPr="00FB60F8">
        <w:rPr>
          <w:rFonts w:ascii="宋体" w:eastAsia="宋体" w:hAnsi="宋体" w:cs="HiddenHorzOCR"/>
          <w:color w:val="000000"/>
          <w:kern w:val="0"/>
          <w:sz w:val="15"/>
          <w:szCs w:val="15"/>
        </w:rPr>
        <w:t>Cai Yunlon</w:t>
      </w:r>
      <w:r w:rsidR="001F088D">
        <w:rPr>
          <w:rFonts w:ascii="宋体" w:eastAsia="宋体" w:hAnsi="宋体" w:cs="HiddenHorzOCR" w:hint="eastAsia"/>
          <w:color w:val="000000"/>
          <w:kern w:val="0"/>
          <w:sz w:val="15"/>
          <w:szCs w:val="15"/>
        </w:rPr>
        <w:t>g</w:t>
      </w:r>
      <w:r w:rsidR="006C2C61" w:rsidRPr="00FB60F8">
        <w:rPr>
          <w:rFonts w:ascii="宋体" w:eastAsia="宋体" w:hAnsi="宋体" w:cs="HiddenHorzOCR"/>
          <w:color w:val="000000"/>
          <w:kern w:val="0"/>
          <w:sz w:val="15"/>
          <w:szCs w:val="15"/>
        </w:rPr>
        <w:t>,</w:t>
      </w:r>
      <w:r w:rsidR="00884366">
        <w:rPr>
          <w:rFonts w:ascii="宋体" w:eastAsia="宋体" w:hAnsi="宋体" w:cs="HiddenHorzOCR" w:hint="eastAsia"/>
          <w:color w:val="000000"/>
          <w:kern w:val="0"/>
          <w:sz w:val="15"/>
          <w:szCs w:val="15"/>
        </w:rPr>
        <w:t xml:space="preserve"> </w:t>
      </w:r>
      <w:r w:rsidR="006C2C61" w:rsidRPr="00FB60F8">
        <w:rPr>
          <w:rFonts w:ascii="宋体" w:eastAsia="宋体" w:hAnsi="宋体" w:cs="HiddenHorzOCR"/>
          <w:color w:val="000000"/>
          <w:kern w:val="0"/>
          <w:sz w:val="15"/>
          <w:szCs w:val="15"/>
        </w:rPr>
        <w:t>Wyckoff B. Understanding the Classical Geographical Thoughts. Beijing: The Commercial Press, 2011: 390</w:t>
      </w:r>
      <w:r w:rsidR="003E4B41">
        <w:rPr>
          <w:rFonts w:ascii="宋体" w:eastAsia="宋体" w:hAnsi="宋体" w:cs="HiddenHorzOCR"/>
          <w:color w:val="000000"/>
          <w:kern w:val="0"/>
          <w:sz w:val="15"/>
          <w:szCs w:val="15"/>
        </w:rPr>
        <w:t>.</w:t>
      </w:r>
      <w:r w:rsidR="006C2C61" w:rsidRPr="00FB60F8">
        <w:rPr>
          <w:rFonts w:ascii="宋体" w:eastAsia="宋体" w:hAnsi="宋体" w:cs="HiddenHorzOCR"/>
          <w:color w:val="000000"/>
          <w:kern w:val="0"/>
          <w:sz w:val="15"/>
          <w:szCs w:val="15"/>
        </w:rPr>
        <w:t>]</w:t>
      </w:r>
    </w:p>
    <w:p w14:paraId="1B7F18B0" w14:textId="75FEBCBF" w:rsidR="006C2C61" w:rsidRPr="00DB684C" w:rsidRDefault="006C2C61" w:rsidP="006C2C61">
      <w:pPr>
        <w:pStyle w:val="afb"/>
        <w:ind w:left="630" w:right="630"/>
        <w:rPr>
          <w:rFonts w:ascii="Times New Roman" w:hAnsi="Times New Roman" w:cs="Times New Roman"/>
          <w:color w:val="FF0000"/>
        </w:rPr>
      </w:pPr>
      <w:r w:rsidRPr="00733F76">
        <w:rPr>
          <w:rFonts w:ascii="Times New Roman" w:hAnsi="Times New Roman" w:cs="Times New Roman"/>
        </w:rPr>
        <w:t>Title Title</w:t>
      </w:r>
      <w:r w:rsidRPr="00DB684C">
        <w:rPr>
          <w:rFonts w:ascii="Times New Roman" w:hAnsi="Times New Roman" w:cs="Times New Roman"/>
        </w:rPr>
        <w:t xml:space="preserve"> </w:t>
      </w:r>
      <w:r w:rsidRPr="00DB684C">
        <w:rPr>
          <w:rFonts w:ascii="Times New Roman" w:hAnsi="Times New Roman" w:cs="Times New Roman"/>
          <w:color w:val="FF0000"/>
        </w:rPr>
        <w:t>(</w:t>
      </w:r>
      <w:r w:rsidRPr="00DB684C">
        <w:rPr>
          <w:rFonts w:ascii="Times New Roman" w:hAnsi="Times New Roman" w:cs="Times New Roman"/>
          <w:color w:val="FF0000"/>
        </w:rPr>
        <w:t>英文标题，</w:t>
      </w:r>
      <w:r w:rsidR="00DB684C" w:rsidRPr="00DB684C">
        <w:rPr>
          <w:rFonts w:ascii="Times New Roman" w:hAnsi="Times New Roman" w:cs="Times New Roman"/>
          <w:color w:val="FF0000"/>
        </w:rPr>
        <w:t>四</w:t>
      </w:r>
      <w:r w:rsidRPr="00DB684C">
        <w:rPr>
          <w:rFonts w:ascii="Times New Roman" w:hAnsi="Times New Roman" w:cs="Times New Roman"/>
          <w:color w:val="FF0000"/>
        </w:rPr>
        <w:t>号</w:t>
      </w:r>
      <w:r w:rsidRPr="00DB684C">
        <w:rPr>
          <w:rFonts w:ascii="Times New Roman" w:hAnsi="Times New Roman" w:cs="Times New Roman"/>
          <w:color w:val="FF0000"/>
        </w:rPr>
        <w:t>Times New Roman</w:t>
      </w:r>
      <w:r w:rsidR="00DB684C" w:rsidRPr="00DB684C">
        <w:rPr>
          <w:rFonts w:ascii="Times New Roman" w:hAnsi="Times New Roman" w:cs="Times New Roman"/>
          <w:color w:val="FF0000"/>
        </w:rPr>
        <w:t>，首词首字母大写、专有名词大写，其余小写</w:t>
      </w:r>
      <w:r w:rsidRPr="00DB684C">
        <w:rPr>
          <w:rFonts w:ascii="Times New Roman" w:hAnsi="Times New Roman" w:cs="Times New Roman"/>
          <w:color w:val="FF0000"/>
        </w:rPr>
        <w:t>)</w:t>
      </w:r>
    </w:p>
    <w:p w14:paraId="75E2CC16" w14:textId="40FB00DC" w:rsidR="006C2C61" w:rsidRDefault="00730E69" w:rsidP="006C2C61">
      <w:pPr>
        <w:pStyle w:val="afc"/>
        <w:spacing w:after="100" w:line="264" w:lineRule="auto"/>
        <w:ind w:left="630" w:right="630"/>
      </w:pPr>
      <w:r w:rsidRPr="00730E69">
        <w:rPr>
          <w:rFonts w:hint="eastAsia"/>
        </w:rPr>
        <w:t xml:space="preserve">WANG Dai </w:t>
      </w:r>
      <w:r w:rsidR="006C2C61">
        <w:rPr>
          <w:vertAlign w:val="superscript"/>
        </w:rPr>
        <w:t>1, 2</w:t>
      </w:r>
      <w:r w:rsidR="006C2C61">
        <w:t xml:space="preserve">, </w:t>
      </w:r>
      <w:r>
        <w:rPr>
          <w:rFonts w:hint="eastAsia"/>
        </w:rPr>
        <w:t>WANG</w:t>
      </w:r>
      <w:r w:rsidR="006C2C61">
        <w:t xml:space="preserve"> </w:t>
      </w:r>
      <w:r>
        <w:rPr>
          <w:rFonts w:hint="eastAsia"/>
        </w:rPr>
        <w:t>Lixin</w:t>
      </w:r>
      <w:r w:rsidR="006C2C61">
        <w:rPr>
          <w:vertAlign w:val="superscript"/>
        </w:rPr>
        <w:t>1</w:t>
      </w:r>
      <w:r w:rsidR="006C2C61">
        <w:t xml:space="preserve"> </w:t>
      </w:r>
      <w:r w:rsidR="006C2C61" w:rsidRPr="00DB684C">
        <w:rPr>
          <w:color w:val="FF0000"/>
        </w:rPr>
        <w:t>(</w:t>
      </w:r>
      <w:r w:rsidR="00DB684C" w:rsidRPr="00DB684C">
        <w:rPr>
          <w:rFonts w:hint="eastAsia"/>
          <w:color w:val="FF0000"/>
        </w:rPr>
        <w:t>五</w:t>
      </w:r>
      <w:r w:rsidR="006C2C61" w:rsidRPr="00DB684C">
        <w:rPr>
          <w:rFonts w:cs="宋体" w:hint="eastAsia"/>
          <w:color w:val="FF0000"/>
        </w:rPr>
        <w:t>号</w:t>
      </w:r>
      <w:r w:rsidR="006C2C61" w:rsidRPr="00DB684C">
        <w:rPr>
          <w:color w:val="FF0000"/>
        </w:rPr>
        <w:t>Times New Roman</w:t>
      </w:r>
      <w:r w:rsidR="00DB684C">
        <w:rPr>
          <w:rFonts w:hint="eastAsia"/>
          <w:color w:val="FF0000"/>
        </w:rPr>
        <w:t>，姓氏大写，名字首字母大写</w:t>
      </w:r>
      <w:r>
        <w:rPr>
          <w:rFonts w:hint="eastAsia"/>
          <w:color w:val="FF0000"/>
        </w:rPr>
        <w:t>。投稿时匿名，终审时具名</w:t>
      </w:r>
      <w:r w:rsidR="006C2C61" w:rsidRPr="00DB684C">
        <w:rPr>
          <w:color w:val="FF0000"/>
        </w:rPr>
        <w:t>)</w:t>
      </w:r>
    </w:p>
    <w:p w14:paraId="18BC5205" w14:textId="77777777" w:rsidR="006C2C61" w:rsidRPr="00733F76" w:rsidRDefault="006C2C61" w:rsidP="006C2C61">
      <w:pPr>
        <w:spacing w:line="264" w:lineRule="auto"/>
        <w:jc w:val="center"/>
        <w:rPr>
          <w:rFonts w:ascii="Times New Roman" w:hAnsi="Times New Roman" w:cs="Times New Roman"/>
          <w:sz w:val="16"/>
          <w:szCs w:val="16"/>
        </w:rPr>
      </w:pPr>
      <w:r w:rsidRPr="00733F76">
        <w:rPr>
          <w:rFonts w:ascii="Times New Roman" w:hAnsi="Times New Roman" w:cs="Times New Roman"/>
          <w:sz w:val="16"/>
          <w:szCs w:val="16"/>
        </w:rPr>
        <w:t>(1. Northeast Institute of Geography and Agroecology, CAS, Changchun 130012, China;</w:t>
      </w:r>
    </w:p>
    <w:p w14:paraId="0BA33E32" w14:textId="475C0A53" w:rsidR="006C2C61" w:rsidRPr="00733F76" w:rsidRDefault="006C2C61" w:rsidP="006C2C61">
      <w:pPr>
        <w:pStyle w:val="afd"/>
        <w:snapToGrid w:val="0"/>
        <w:spacing w:before="0" w:line="264" w:lineRule="auto"/>
        <w:rPr>
          <w:iCs/>
        </w:rPr>
      </w:pPr>
      <w:r w:rsidRPr="00733F76">
        <w:rPr>
          <w:iCs/>
        </w:rPr>
        <w:t>2. University of Chinese Academy of Sciences, Beijing 100049, China)</w:t>
      </w:r>
      <w:r w:rsidRPr="00DB684C">
        <w:rPr>
          <w:iCs/>
          <w:color w:val="FF0000"/>
        </w:rPr>
        <w:t xml:space="preserve"> (</w:t>
      </w:r>
      <w:r w:rsidR="00DB684C" w:rsidRPr="00DB684C">
        <w:rPr>
          <w:rFonts w:hint="eastAsia"/>
          <w:iCs/>
          <w:color w:val="FF0000"/>
        </w:rPr>
        <w:t>六</w:t>
      </w:r>
      <w:r w:rsidR="005A7BC7" w:rsidRPr="00DB684C">
        <w:rPr>
          <w:rFonts w:hint="eastAsia"/>
          <w:iCs/>
          <w:color w:val="FF0000"/>
        </w:rPr>
        <w:t>号</w:t>
      </w:r>
      <w:r w:rsidR="005A7BC7" w:rsidRPr="00DB684C">
        <w:rPr>
          <w:iCs/>
          <w:color w:val="FF0000"/>
        </w:rPr>
        <w:t xml:space="preserve"> </w:t>
      </w:r>
      <w:r w:rsidRPr="00DB684C">
        <w:rPr>
          <w:iCs/>
          <w:color w:val="FF0000"/>
        </w:rPr>
        <w:t>Times New Roman</w:t>
      </w:r>
      <w:r w:rsidRPr="00DB684C">
        <w:rPr>
          <w:iCs/>
          <w:color w:val="FF0000"/>
        </w:rPr>
        <w:t>正体</w:t>
      </w:r>
      <w:r w:rsidR="00730E69">
        <w:rPr>
          <w:rFonts w:hint="eastAsia"/>
          <w:iCs/>
          <w:color w:val="FF0000"/>
        </w:rPr>
        <w:t>。投稿时隐匿单位，终审时显示</w:t>
      </w:r>
      <w:r w:rsidRPr="00DB684C">
        <w:rPr>
          <w:iCs/>
          <w:color w:val="FF0000"/>
        </w:rPr>
        <w:t>)</w:t>
      </w:r>
    </w:p>
    <w:p w14:paraId="1095B65F" w14:textId="42A05121" w:rsidR="006C2C61" w:rsidRPr="00DB684C" w:rsidRDefault="006C2C61" w:rsidP="006C2C61">
      <w:pPr>
        <w:pStyle w:val="aff1"/>
        <w:spacing w:before="312"/>
        <w:rPr>
          <w:color w:val="FF0000"/>
        </w:rPr>
      </w:pPr>
      <w:r>
        <w:rPr>
          <w:b/>
          <w:bCs/>
        </w:rPr>
        <w:t>Abstract:</w:t>
      </w:r>
      <w:r>
        <w:t xml:space="preserve">  </w:t>
      </w:r>
      <w:r>
        <w:rPr>
          <w:rFonts w:cs="宋体" w:hint="eastAsia"/>
        </w:rPr>
        <w:t>□□□□□□□□□□□□□□□□□□□□□□□</w:t>
      </w:r>
      <w:r w:rsidRPr="00DB684C">
        <w:rPr>
          <w:color w:val="FF0000"/>
        </w:rPr>
        <w:t>(</w:t>
      </w:r>
      <w:r w:rsidRPr="00DB684C">
        <w:rPr>
          <w:rFonts w:cs="宋体" w:hint="eastAsia"/>
          <w:color w:val="FF0000"/>
        </w:rPr>
        <w:t>请专业人士或机构润色，五号</w:t>
      </w:r>
      <w:r w:rsidRPr="00DB684C">
        <w:rPr>
          <w:color w:val="FF0000"/>
        </w:rPr>
        <w:t>Times New Roman)</w:t>
      </w:r>
    </w:p>
    <w:p w14:paraId="5A820272" w14:textId="77777777" w:rsidR="006C2C61" w:rsidRPr="00DB684C" w:rsidRDefault="006C2C61" w:rsidP="006C2C61">
      <w:pPr>
        <w:pStyle w:val="aff"/>
        <w:rPr>
          <w:color w:val="FF0000"/>
        </w:rPr>
      </w:pPr>
      <w:r>
        <w:rPr>
          <w:b/>
          <w:bCs/>
        </w:rPr>
        <w:t>Keywords:</w:t>
      </w:r>
      <w:r>
        <w:t xml:space="preserve"> </w:t>
      </w:r>
      <w:r>
        <w:rPr>
          <w:rFonts w:cs="宋体" w:hint="eastAsia"/>
        </w:rPr>
        <w:t>□□□□</w:t>
      </w:r>
      <w:r>
        <w:t xml:space="preserve">; </w:t>
      </w:r>
      <w:r>
        <w:rPr>
          <w:rFonts w:cs="宋体" w:hint="eastAsia"/>
        </w:rPr>
        <w:t>□□□□□□</w:t>
      </w:r>
      <w:r>
        <w:t xml:space="preserve">; </w:t>
      </w:r>
      <w:r>
        <w:rPr>
          <w:rFonts w:cs="宋体" w:hint="eastAsia"/>
        </w:rPr>
        <w:t>□□□□</w:t>
      </w:r>
      <w:r>
        <w:t xml:space="preserve">; </w:t>
      </w:r>
      <w:r>
        <w:rPr>
          <w:rFonts w:cs="宋体" w:hint="eastAsia"/>
        </w:rPr>
        <w:t>□□□□□</w:t>
      </w:r>
      <w:r w:rsidRPr="00DB684C">
        <w:rPr>
          <w:color w:val="FF0000"/>
        </w:rPr>
        <w:t>(</w:t>
      </w:r>
      <w:r w:rsidRPr="00DB684C">
        <w:rPr>
          <w:rFonts w:cs="宋体" w:hint="eastAsia"/>
          <w:color w:val="FF0000"/>
        </w:rPr>
        <w:t>五号</w:t>
      </w:r>
      <w:r w:rsidRPr="00DB684C">
        <w:rPr>
          <w:color w:val="FF0000"/>
        </w:rPr>
        <w:t>Times New Roman)</w:t>
      </w:r>
    </w:p>
    <w:p w14:paraId="48A4C87F" w14:textId="77777777" w:rsidR="006C2C61" w:rsidRPr="00AB632C" w:rsidRDefault="006C2C61" w:rsidP="006C2C61">
      <w:pPr>
        <w:rPr>
          <w:rFonts w:hint="eastAsia"/>
        </w:rPr>
      </w:pPr>
    </w:p>
    <w:p w14:paraId="2698D2BD" w14:textId="77777777" w:rsidR="006C2C61" w:rsidRPr="006C2C61" w:rsidRDefault="006C2C61" w:rsidP="007D3880">
      <w:pPr>
        <w:pStyle w:val="af8"/>
        <w:ind w:left="630" w:right="630"/>
        <w:rPr>
          <w:rFonts w:eastAsia="仿宋"/>
          <w:vertAlign w:val="superscript"/>
        </w:rPr>
      </w:pPr>
    </w:p>
    <w:sectPr w:rsidR="006C2C61" w:rsidRPr="006C2C61" w:rsidSect="00D0111A">
      <w:footerReference w:type="default" r:id="rId10"/>
      <w:footnotePr>
        <w:numFmt w:val="decimalEnclosedCircleChinese"/>
      </w:footnotePr>
      <w:type w:val="continuous"/>
      <w:pgSz w:w="11906" w:h="16838"/>
      <w:pgMar w:top="1418" w:right="1418" w:bottom="1418" w:left="1418"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F8C5959" w14:textId="77777777" w:rsidR="005C1852" w:rsidRDefault="005C1852" w:rsidP="00A2417B">
      <w:pPr>
        <w:rPr>
          <w:rFonts w:hint="eastAsia"/>
        </w:rPr>
      </w:pPr>
      <w:r>
        <w:separator/>
      </w:r>
    </w:p>
  </w:endnote>
  <w:endnote w:type="continuationSeparator" w:id="0">
    <w:p w14:paraId="04E20997" w14:textId="77777777" w:rsidR="005C1852" w:rsidRDefault="005C1852" w:rsidP="00A2417B">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TimesNewRomanPSMT">
    <w:altName w:val="Times New Roman"/>
    <w:charset w:val="00"/>
    <w:family w:val="swiss"/>
    <w:pitch w:val="default"/>
    <w:sig w:usb0="00000000" w:usb1="00000000" w:usb2="00000000" w:usb3="00000000" w:csb0="00000001" w:csb1="00000000"/>
  </w:font>
  <w:font w:name="华文仿宋">
    <w:panose1 w:val="02010600040101010101"/>
    <w:charset w:val="86"/>
    <w:family w:val="auto"/>
    <w:pitch w:val="variable"/>
    <w:sig w:usb0="00000287" w:usb1="080F0000" w:usb2="00000010" w:usb3="00000000" w:csb0="0004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仿宋">
    <w:panose1 w:val="02010609060101010101"/>
    <w:charset w:val="86"/>
    <w:family w:val="modern"/>
    <w:pitch w:val="fixed"/>
    <w:sig w:usb0="800002BF" w:usb1="38CF7CFA" w:usb2="00000016" w:usb3="00000000" w:csb0="00040001" w:csb1="00000000"/>
  </w:font>
  <w:font w:name="Symbol">
    <w:panose1 w:val="05050102010706020507"/>
    <w:charset w:val="02"/>
    <w:family w:val="roman"/>
    <w:pitch w:val="variable"/>
    <w:sig w:usb0="00000000" w:usb1="10000000" w:usb2="00000000" w:usb3="00000000" w:csb0="80000000" w:csb1="00000000"/>
  </w:font>
  <w:font w:name="方正书宋简体">
    <w:panose1 w:val="03000509000000000000"/>
    <w:charset w:val="86"/>
    <w:family w:val="script"/>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Light">
    <w:panose1 w:val="02010600030101010101"/>
    <w:charset w:val="86"/>
    <w:family w:val="auto"/>
    <w:pitch w:val="variable"/>
    <w:sig w:usb0="A00002BF" w:usb1="38CF7CFA" w:usb2="00000016" w:usb3="00000000" w:csb0="0004000F" w:csb1="00000000"/>
  </w:font>
  <w:font w:name="HiddenHorzOCR">
    <w:altName w:val="Yu Gothic"/>
    <w:panose1 w:val="00000000000000000000"/>
    <w:charset w:val="80"/>
    <w:family w:val="auto"/>
    <w:notTrueType/>
    <w:pitch w:val="default"/>
    <w:sig w:usb0="00000001" w:usb1="08070000" w:usb2="00000010" w:usb3="00000000" w:csb0="00020000" w:csb1="00000000"/>
  </w:font>
  <w:font w:name="FZSSK--GBK1-0">
    <w:altName w:val="微软雅黑"/>
    <w:panose1 w:val="00000000000000000000"/>
    <w:charset w:val="86"/>
    <w:family w:val="auto"/>
    <w:notTrueType/>
    <w:pitch w:val="default"/>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348611"/>
      <w:docPartObj>
        <w:docPartGallery w:val="Page Numbers (Bottom of Page)"/>
        <w:docPartUnique/>
      </w:docPartObj>
    </w:sdtPr>
    <w:sdtContent>
      <w:p w14:paraId="243B341C" w14:textId="17F9FCCC" w:rsidR="00437863" w:rsidRDefault="00437863">
        <w:pPr>
          <w:pStyle w:val="a8"/>
          <w:ind w:left="630" w:right="630"/>
          <w:jc w:val="center"/>
          <w:rPr>
            <w:rFonts w:hint="eastAsia"/>
          </w:rPr>
        </w:pPr>
        <w:r>
          <w:fldChar w:fldCharType="begin"/>
        </w:r>
        <w:r>
          <w:instrText>PAGE   \* MERGEFORMAT</w:instrText>
        </w:r>
        <w:r>
          <w:fldChar w:fldCharType="separate"/>
        </w:r>
        <w:r w:rsidR="00233EEE" w:rsidRPr="00233EEE">
          <w:rPr>
            <w:noProof/>
            <w:lang w:val="zh-CN"/>
          </w:rPr>
          <w:t>2</w:t>
        </w:r>
        <w:r>
          <w:fldChar w:fldCharType="end"/>
        </w:r>
      </w:p>
    </w:sdtContent>
  </w:sdt>
  <w:p w14:paraId="790A452C" w14:textId="77777777" w:rsidR="00437863" w:rsidRDefault="00437863">
    <w:pPr>
      <w:pStyle w:val="a8"/>
      <w:rPr>
        <w:rFonts w:hint="eastAsia"/>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6283736" w14:textId="77777777" w:rsidR="005C1852" w:rsidRDefault="005C1852" w:rsidP="00A2417B">
      <w:pPr>
        <w:rPr>
          <w:rFonts w:hint="eastAsia"/>
        </w:rPr>
      </w:pPr>
      <w:r>
        <w:separator/>
      </w:r>
    </w:p>
  </w:footnote>
  <w:footnote w:type="continuationSeparator" w:id="0">
    <w:p w14:paraId="5B5245D3" w14:textId="77777777" w:rsidR="005C1852" w:rsidRDefault="005C1852" w:rsidP="00A2417B">
      <w:pPr>
        <w:rPr>
          <w:rFonts w:hint="eastAsia"/>
        </w:rPr>
      </w:pPr>
      <w:r>
        <w:continuationSeparator/>
      </w:r>
    </w:p>
  </w:footnote>
  <w:footnote w:id="1">
    <w:p w14:paraId="666713EE" w14:textId="309EE77F" w:rsidR="008220A2" w:rsidRPr="001E188D" w:rsidRDefault="008220A2" w:rsidP="007D3880">
      <w:pPr>
        <w:pStyle w:val="af4"/>
        <w:wordWrap w:val="0"/>
        <w:ind w:right="630"/>
        <w:rPr>
          <w:rFonts w:ascii="Times New Roman" w:eastAsia="等线" w:hAnsi="等线" w:cs="Times New Roman" w:hint="eastAsia"/>
          <w:sz w:val="15"/>
          <w:szCs w:val="15"/>
        </w:rPr>
      </w:pPr>
      <w:r w:rsidRPr="007D0CEF">
        <w:rPr>
          <w:rFonts w:ascii="黑体" w:eastAsia="黑体" w:hAnsi="黑体" w:cs="Times New Roman" w:hint="eastAsia"/>
          <w:sz w:val="15"/>
          <w:szCs w:val="15"/>
        </w:rPr>
        <w:t>收稿日期：</w:t>
      </w:r>
      <w:r w:rsidRPr="001E188D">
        <w:rPr>
          <w:rFonts w:ascii="Times New Roman" w:hAnsi="等线" w:cs="Times New Roman" w:hint="eastAsia"/>
          <w:sz w:val="15"/>
          <w:szCs w:val="15"/>
        </w:rPr>
        <w:t>2</w:t>
      </w:r>
      <w:r w:rsidRPr="001E188D">
        <w:rPr>
          <w:rFonts w:ascii="Times New Roman" w:hAnsi="等线" w:cs="Times New Roman"/>
          <w:sz w:val="15"/>
          <w:szCs w:val="15"/>
        </w:rPr>
        <w:t>0</w:t>
      </w:r>
      <w:r w:rsidRPr="001E188D">
        <w:rPr>
          <w:rFonts w:ascii="Times New Roman" w:hAnsi="等线" w:cs="Times New Roman" w:hint="eastAsia"/>
          <w:sz w:val="15"/>
          <w:szCs w:val="15"/>
        </w:rPr>
        <w:t>21</w:t>
      </w:r>
      <w:r w:rsidRPr="001E188D">
        <w:rPr>
          <w:rFonts w:ascii="Times New Roman" w:hAnsi="等线" w:cs="Times New Roman"/>
          <w:sz w:val="15"/>
          <w:szCs w:val="15"/>
        </w:rPr>
        <w:t>-1</w:t>
      </w:r>
      <w:r w:rsidRPr="001E188D">
        <w:rPr>
          <w:rFonts w:ascii="Times New Roman" w:hAnsi="等线" w:cs="Times New Roman" w:hint="eastAsia"/>
          <w:sz w:val="15"/>
          <w:szCs w:val="15"/>
        </w:rPr>
        <w:t>2</w:t>
      </w:r>
      <w:r w:rsidRPr="001E188D">
        <w:rPr>
          <w:rFonts w:ascii="Times New Roman" w:hAnsi="等线" w:cs="Times New Roman"/>
          <w:sz w:val="15"/>
          <w:szCs w:val="15"/>
        </w:rPr>
        <w:t>-</w:t>
      </w:r>
      <w:r w:rsidRPr="001E188D">
        <w:rPr>
          <w:rFonts w:ascii="Times New Roman" w:hAnsi="等线" w:cs="Times New Roman" w:hint="eastAsia"/>
          <w:sz w:val="15"/>
          <w:szCs w:val="15"/>
        </w:rPr>
        <w:t>22</w:t>
      </w:r>
      <w:r w:rsidR="00D077F3" w:rsidRPr="00D077F3">
        <w:rPr>
          <w:rFonts w:ascii="宋体" w:eastAsia="宋体" w:hAnsi="宋体" w:cs="Times New Roman" w:hint="eastAsia"/>
          <w:sz w:val="15"/>
          <w:szCs w:val="15"/>
        </w:rPr>
        <w:t>；</w:t>
      </w:r>
      <w:r w:rsidRPr="007D0CEF">
        <w:rPr>
          <w:rFonts w:ascii="黑体" w:eastAsia="黑体" w:hAnsi="黑体" w:cs="Times New Roman" w:hint="eastAsia"/>
          <w:sz w:val="15"/>
          <w:szCs w:val="15"/>
        </w:rPr>
        <w:t>录用日期</w:t>
      </w:r>
      <w:r w:rsidR="006C2C61" w:rsidRPr="006C2C61">
        <w:rPr>
          <w:rFonts w:ascii="宋体" w:eastAsia="宋体" w:hAnsi="宋体" w:cs="宋体" w:hint="eastAsia"/>
          <w:color w:val="FF0000"/>
          <w:sz w:val="15"/>
          <w:szCs w:val="15"/>
        </w:rPr>
        <w:t>(</w:t>
      </w:r>
      <w:r w:rsidR="00DB684C">
        <w:rPr>
          <w:rFonts w:ascii="宋体" w:eastAsia="宋体" w:hAnsi="宋体" w:cs="宋体" w:hint="eastAsia"/>
          <w:color w:val="FF0000"/>
          <w:sz w:val="15"/>
          <w:szCs w:val="15"/>
        </w:rPr>
        <w:t>六</w:t>
      </w:r>
      <w:r w:rsidR="006C2C61" w:rsidRPr="006C2C61">
        <w:rPr>
          <w:rFonts w:ascii="宋体" w:eastAsia="宋体" w:hAnsi="宋体" w:cs="宋体" w:hint="eastAsia"/>
          <w:color w:val="FF0000"/>
          <w:sz w:val="15"/>
          <w:szCs w:val="15"/>
        </w:rPr>
        <w:t>号</w:t>
      </w:r>
      <w:r w:rsidR="006C2C61">
        <w:rPr>
          <w:rFonts w:ascii="宋体" w:eastAsia="宋体" w:hAnsi="宋体" w:cs="宋体" w:hint="eastAsia"/>
          <w:color w:val="FF0000"/>
          <w:sz w:val="15"/>
          <w:szCs w:val="15"/>
        </w:rPr>
        <w:t>黑</w:t>
      </w:r>
      <w:r w:rsidR="006C2C61" w:rsidRPr="006C2C61">
        <w:rPr>
          <w:rFonts w:ascii="宋体" w:eastAsia="宋体" w:hAnsi="宋体" w:cs="宋体"/>
          <w:color w:val="FF0000"/>
          <w:sz w:val="15"/>
          <w:szCs w:val="15"/>
        </w:rPr>
        <w:t>体</w:t>
      </w:r>
      <w:r w:rsidR="006C2C61" w:rsidRPr="006C2C61">
        <w:rPr>
          <w:rFonts w:ascii="宋体" w:eastAsia="宋体" w:hAnsi="宋体" w:cs="宋体" w:hint="eastAsia"/>
          <w:color w:val="FF0000"/>
          <w:sz w:val="15"/>
          <w:szCs w:val="15"/>
        </w:rPr>
        <w:t>)</w:t>
      </w:r>
      <w:r w:rsidRPr="00283E32">
        <w:rPr>
          <w:rFonts w:ascii="黑体" w:eastAsia="黑体" w:hAnsi="黑体" w:cs="Times New Roman" w:hint="eastAsia"/>
          <w:b/>
          <w:sz w:val="15"/>
          <w:szCs w:val="15"/>
        </w:rPr>
        <w:t>：</w:t>
      </w:r>
      <w:r w:rsidRPr="001E188D">
        <w:rPr>
          <w:rFonts w:ascii="Times New Roman" w:hAnsi="等线" w:cs="Times New Roman" w:hint="eastAsia"/>
          <w:sz w:val="15"/>
          <w:szCs w:val="15"/>
        </w:rPr>
        <w:t>2022-03-08</w:t>
      </w:r>
    </w:p>
    <w:p w14:paraId="1B747ABD" w14:textId="45D78E4A" w:rsidR="008220A2" w:rsidRPr="0090799E" w:rsidRDefault="008220A2" w:rsidP="007D3880">
      <w:pPr>
        <w:pStyle w:val="af4"/>
        <w:ind w:left="750" w:hangingChars="500" w:hanging="750"/>
        <w:jc w:val="both"/>
        <w:rPr>
          <w:rFonts w:ascii="Times New Roman" w:eastAsia="宋体" w:hAnsi="Times New Roman" w:cs="Times New Roman"/>
          <w:sz w:val="15"/>
        </w:rPr>
      </w:pPr>
      <w:r w:rsidRPr="007D0CEF">
        <w:rPr>
          <w:rFonts w:ascii="黑体" w:eastAsia="黑体" w:hAnsi="黑体" w:cs="Times New Roman" w:hint="eastAsia"/>
          <w:sz w:val="15"/>
        </w:rPr>
        <w:t>基金</w:t>
      </w:r>
      <w:r w:rsidR="00D077F3">
        <w:rPr>
          <w:rFonts w:ascii="黑体" w:eastAsia="黑体" w:hAnsi="黑体" w:cs="Times New Roman" w:hint="eastAsia"/>
          <w:sz w:val="15"/>
        </w:rPr>
        <w:t>项目</w:t>
      </w:r>
      <w:r w:rsidRPr="007D0CEF">
        <w:rPr>
          <w:rFonts w:ascii="黑体" w:eastAsia="黑体" w:hAnsi="黑体" w:cs="Times New Roman" w:hint="eastAsia"/>
          <w:sz w:val="15"/>
        </w:rPr>
        <w:t>：</w:t>
      </w:r>
      <w:r w:rsidRPr="0090799E">
        <w:rPr>
          <w:rFonts w:ascii="Times New Roman" w:eastAsia="宋体" w:hAnsi="Times New Roman" w:cs="Times New Roman" w:hint="eastAsia"/>
          <w:sz w:val="15"/>
        </w:rPr>
        <w:t>国家自然科学基金重点项目</w:t>
      </w:r>
      <w:r w:rsidRPr="0090799E">
        <w:rPr>
          <w:rFonts w:ascii="Times New Roman" w:eastAsia="宋体" w:hAnsi="Times New Roman" w:cs="Times New Roman"/>
          <w:sz w:val="15"/>
        </w:rPr>
        <w:t>（</w:t>
      </w:r>
      <w:r w:rsidRPr="0090799E">
        <w:rPr>
          <w:rFonts w:ascii="Times New Roman" w:eastAsia="宋体" w:hAnsi="Times New Roman" w:cs="Times New Roman"/>
          <w:sz w:val="15"/>
        </w:rPr>
        <w:t>41430635</w:t>
      </w:r>
      <w:r w:rsidRPr="0090799E">
        <w:rPr>
          <w:rFonts w:ascii="Times New Roman" w:eastAsia="宋体" w:hAnsi="Times New Roman" w:cs="Times New Roman"/>
          <w:sz w:val="15"/>
        </w:rPr>
        <w:t>）；</w:t>
      </w:r>
      <w:r>
        <w:rPr>
          <w:rFonts w:ascii="Times New Roman" w:eastAsia="宋体" w:hAnsi="Times New Roman" w:cs="Times New Roman" w:hint="eastAsia"/>
          <w:sz w:val="15"/>
        </w:rPr>
        <w:t>国家自然科学</w:t>
      </w:r>
      <w:r w:rsidRPr="0090799E">
        <w:rPr>
          <w:rFonts w:ascii="Times New Roman" w:eastAsia="宋体" w:hAnsi="Times New Roman" w:cs="Times New Roman"/>
          <w:sz w:val="15"/>
        </w:rPr>
        <w:t>基金项目（</w:t>
      </w:r>
      <w:r w:rsidRPr="009018E9">
        <w:rPr>
          <w:rFonts w:ascii="Times New Roman" w:eastAsia="宋体" w:hAnsi="Times New Roman" w:cs="Times New Roman"/>
          <w:sz w:val="15"/>
        </w:rPr>
        <w:t>42171171</w:t>
      </w:r>
      <w:r>
        <w:rPr>
          <w:rFonts w:ascii="Times New Roman" w:eastAsia="宋体" w:hAnsi="Times New Roman" w:cs="Times New Roman" w:hint="eastAsia"/>
          <w:sz w:val="15"/>
        </w:rPr>
        <w:t>、</w:t>
      </w:r>
      <w:r w:rsidRPr="009018E9">
        <w:rPr>
          <w:rFonts w:ascii="Times New Roman" w:eastAsia="宋体" w:hAnsi="Times New Roman" w:cs="Times New Roman"/>
          <w:sz w:val="15"/>
        </w:rPr>
        <w:t>4217117</w:t>
      </w:r>
      <w:r>
        <w:rPr>
          <w:rFonts w:ascii="Times New Roman" w:eastAsia="宋体" w:hAnsi="Times New Roman" w:cs="Times New Roman" w:hint="eastAsia"/>
          <w:sz w:val="15"/>
        </w:rPr>
        <w:t>3</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教育部人文社会科学研究规划基金项目</w:t>
      </w:r>
      <w:r w:rsidRPr="0090799E">
        <w:rPr>
          <w:rFonts w:ascii="Times New Roman" w:eastAsia="宋体" w:hAnsi="Times New Roman" w:cs="Times New Roman"/>
          <w:sz w:val="15"/>
        </w:rPr>
        <w:t>（</w:t>
      </w:r>
      <w:r w:rsidRPr="0090799E">
        <w:rPr>
          <w:rFonts w:ascii="Times New Roman" w:eastAsia="宋体" w:hAnsi="Times New Roman" w:cs="Times New Roman"/>
          <w:sz w:val="15"/>
        </w:rPr>
        <w:t>19YJAZH023</w:t>
      </w:r>
      <w:r w:rsidRPr="0090799E">
        <w:rPr>
          <w:rFonts w:ascii="Times New Roman" w:eastAsia="宋体" w:hAnsi="Times New Roman" w:cs="Times New Roman"/>
          <w:sz w:val="15"/>
        </w:rPr>
        <w:t>）</w:t>
      </w:r>
      <w:r w:rsidR="006C2C61" w:rsidRPr="006C2C61">
        <w:rPr>
          <w:rFonts w:ascii="Times New Roman" w:eastAsia="宋体" w:hAnsi="Times New Roman" w:cs="Times New Roman"/>
          <w:color w:val="FF0000"/>
          <w:sz w:val="15"/>
        </w:rPr>
        <w:t>(</w:t>
      </w:r>
      <w:r w:rsidR="00DB684C">
        <w:rPr>
          <w:rFonts w:ascii="Times New Roman" w:eastAsia="宋体" w:hAnsi="Times New Roman" w:cs="Times New Roman" w:hint="eastAsia"/>
          <w:color w:val="FF0000"/>
          <w:sz w:val="15"/>
        </w:rPr>
        <w:t>六</w:t>
      </w:r>
      <w:r w:rsidR="006C2C61" w:rsidRPr="006C2C61">
        <w:rPr>
          <w:rFonts w:ascii="Times New Roman" w:eastAsia="宋体" w:hAnsi="Times New Roman" w:cs="Times New Roman"/>
          <w:color w:val="FF0000"/>
          <w:sz w:val="15"/>
        </w:rPr>
        <w:t>号宋体</w:t>
      </w:r>
      <w:r w:rsidR="006C2C61" w:rsidRPr="006C2C61">
        <w:rPr>
          <w:rFonts w:ascii="Times New Roman" w:eastAsia="宋体" w:hAnsi="Times New Roman" w:cs="Times New Roman"/>
          <w:color w:val="FF0000"/>
          <w:sz w:val="15"/>
        </w:rPr>
        <w:t>)</w:t>
      </w:r>
    </w:p>
    <w:p w14:paraId="5E956000" w14:textId="5852B327" w:rsidR="008220A2" w:rsidRDefault="008220A2" w:rsidP="007D3880">
      <w:pPr>
        <w:pStyle w:val="af4"/>
        <w:ind w:left="750" w:hangingChars="500" w:hanging="750"/>
        <w:rPr>
          <w:rFonts w:ascii="Times New Roman" w:eastAsia="宋体" w:hAnsi="Times New Roman" w:cs="Times New Roman"/>
          <w:sz w:val="15"/>
        </w:rPr>
      </w:pPr>
      <w:r w:rsidRPr="007D0CEF">
        <w:rPr>
          <w:rFonts w:ascii="黑体" w:eastAsia="黑体" w:hAnsi="黑体" w:cs="Times New Roman"/>
          <w:sz w:val="15"/>
        </w:rPr>
        <w:t>作者简介：</w:t>
      </w:r>
      <w:r w:rsidR="000A1486" w:rsidRPr="00D077F3">
        <w:rPr>
          <w:rFonts w:ascii="宋体" w:eastAsia="宋体" w:hAnsi="宋体" w:cs="Times New Roman" w:hint="eastAsia"/>
          <w:sz w:val="15"/>
        </w:rPr>
        <w:t>王岱</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19</w:t>
      </w:r>
      <w:r w:rsidR="000A1486">
        <w:rPr>
          <w:rFonts w:ascii="Times New Roman" w:eastAsia="宋体" w:hAnsi="Times New Roman" w:cs="Times New Roman" w:hint="eastAsia"/>
          <w:sz w:val="15"/>
        </w:rPr>
        <w:t>78</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男</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河北保定</w:t>
      </w:r>
      <w:r w:rsidRPr="0090799E">
        <w:rPr>
          <w:rFonts w:ascii="Times New Roman" w:eastAsia="宋体" w:hAnsi="Times New Roman" w:cs="Times New Roman"/>
          <w:sz w:val="15"/>
        </w:rPr>
        <w:t>人</w:t>
      </w:r>
      <w:r w:rsidRPr="0090799E">
        <w:rPr>
          <w:rFonts w:ascii="Times New Roman" w:eastAsia="宋体" w:hAnsi="Times New Roman" w:cs="Times New Roman" w:hint="eastAsia"/>
          <w:sz w:val="15"/>
        </w:rPr>
        <w:t>，博士</w:t>
      </w:r>
      <w:r w:rsidR="000A1486">
        <w:rPr>
          <w:rFonts w:ascii="Times New Roman" w:eastAsia="宋体" w:hAnsi="Times New Roman" w:cs="Times New Roman" w:hint="eastAsia"/>
          <w:sz w:val="15"/>
        </w:rPr>
        <w:t>，副研究员，</w:t>
      </w:r>
      <w:r w:rsidRPr="0090799E">
        <w:rPr>
          <w:rFonts w:ascii="Times New Roman" w:eastAsia="宋体" w:hAnsi="Times New Roman" w:cs="Times New Roman"/>
          <w:sz w:val="15"/>
        </w:rPr>
        <w:t>主要研究方向为城市历史文化地理</w:t>
      </w:r>
      <w:r w:rsidRPr="00136E47">
        <w:rPr>
          <w:rFonts w:ascii="Times New Roman" w:eastAsia="宋体" w:hAnsi="Times New Roman" w:cs="Times New Roman"/>
        </w:rPr>
        <w:t>、</w:t>
      </w:r>
      <w:r w:rsidRPr="00333060">
        <w:rPr>
          <w:rFonts w:ascii="Times New Roman" w:eastAsia="宋体" w:hAnsi="Times New Roman" w:cs="Times New Roman"/>
          <w:sz w:val="15"/>
        </w:rPr>
        <w:t>土地利用管理与区域规划</w:t>
      </w:r>
      <w:r w:rsidRPr="0090799E">
        <w:rPr>
          <w:rFonts w:ascii="Times New Roman" w:eastAsia="宋体" w:hAnsi="Times New Roman" w:cs="Times New Roman"/>
          <w:sz w:val="15"/>
        </w:rPr>
        <w:t>。</w:t>
      </w:r>
    </w:p>
    <w:p w14:paraId="0E1012F2" w14:textId="6E8F2963" w:rsidR="000A1486" w:rsidRDefault="008220A2" w:rsidP="000A1486">
      <w:pPr>
        <w:pStyle w:val="af4"/>
        <w:ind w:leftChars="350" w:left="960" w:hangingChars="150" w:hanging="225"/>
        <w:rPr>
          <w:rFonts w:ascii="Times New Roman" w:eastAsia="宋体" w:hAnsi="Times New Roman" w:cs="Times New Roman"/>
          <w:sz w:val="15"/>
        </w:rPr>
      </w:pPr>
      <w:r w:rsidRPr="0090799E">
        <w:rPr>
          <w:rFonts w:ascii="Times New Roman" w:eastAsia="宋体" w:hAnsi="Times New Roman" w:cs="Times New Roman"/>
          <w:sz w:val="15"/>
        </w:rPr>
        <w:t>E-mail:</w:t>
      </w:r>
      <w:r w:rsidR="00D077F3">
        <w:rPr>
          <w:rFonts w:ascii="Times New Roman" w:eastAsia="宋体" w:hAnsi="Times New Roman" w:cs="Times New Roman" w:hint="eastAsia"/>
          <w:sz w:val="15"/>
        </w:rPr>
        <w:t xml:space="preserve"> </w:t>
      </w:r>
      <w:r w:rsidR="000A1486">
        <w:rPr>
          <w:rFonts w:ascii="Times New Roman" w:eastAsia="宋体" w:hAnsi="Times New Roman" w:cs="Times New Roman" w:hint="eastAsia"/>
          <w:sz w:val="15"/>
        </w:rPr>
        <w:t>wangd</w:t>
      </w:r>
      <w:r w:rsidRPr="0090799E">
        <w:rPr>
          <w:rFonts w:ascii="Times New Roman" w:eastAsia="宋体" w:hAnsi="Times New Roman" w:cs="Times New Roman"/>
          <w:sz w:val="15"/>
        </w:rPr>
        <w:t>@</w:t>
      </w:r>
      <w:r w:rsidR="00730E69">
        <w:rPr>
          <w:rFonts w:ascii="Times New Roman" w:eastAsia="宋体" w:hAnsi="Times New Roman" w:cs="Times New Roman" w:hint="eastAsia"/>
          <w:sz w:val="15"/>
        </w:rPr>
        <w:t>sina.com</w:t>
      </w:r>
    </w:p>
    <w:p w14:paraId="072705E1" w14:textId="7F820644" w:rsidR="008220A2" w:rsidRPr="007D3880" w:rsidRDefault="008220A2" w:rsidP="000A1486">
      <w:pPr>
        <w:pStyle w:val="af4"/>
        <w:rPr>
          <w:rFonts w:hint="eastAsia"/>
        </w:rPr>
      </w:pPr>
      <w:r w:rsidRPr="007D0CEF">
        <w:rPr>
          <w:rFonts w:ascii="黑体" w:eastAsia="黑体" w:hAnsi="黑体" w:cs="Times New Roman"/>
          <w:sz w:val="15"/>
        </w:rPr>
        <w:t>通讯作者：</w:t>
      </w:r>
      <w:r w:rsidR="000A1486">
        <w:rPr>
          <w:rFonts w:ascii="Times New Roman" w:eastAsia="宋体" w:hAnsi="Times New Roman" w:cs="Times New Roman" w:hint="eastAsia"/>
          <w:sz w:val="15"/>
        </w:rPr>
        <w:t>王立新</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196</w:t>
      </w:r>
      <w:r w:rsidR="000A1486">
        <w:rPr>
          <w:rFonts w:ascii="Times New Roman" w:eastAsia="宋体" w:hAnsi="Times New Roman" w:cs="Times New Roman" w:hint="eastAsia"/>
          <w:sz w:val="15"/>
        </w:rPr>
        <w:t>2</w:t>
      </w:r>
      <w:r w:rsidRPr="0090799E">
        <w:rPr>
          <w:rFonts w:ascii="Times New Roman" w:eastAsia="宋体" w:hAnsi="Times New Roman" w:cs="Times New Roman"/>
          <w:sz w:val="15"/>
        </w:rPr>
        <w:t>-</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男</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黑龙江</w:t>
      </w:r>
      <w:r w:rsidR="00730E69">
        <w:rPr>
          <w:rFonts w:ascii="Times New Roman" w:eastAsia="宋体" w:hAnsi="Times New Roman" w:cs="Times New Roman" w:hint="eastAsia"/>
          <w:sz w:val="15"/>
        </w:rPr>
        <w:t>牡丹江</w:t>
      </w:r>
      <w:r w:rsidRPr="0090799E">
        <w:rPr>
          <w:rFonts w:ascii="Times New Roman" w:eastAsia="宋体" w:hAnsi="Times New Roman" w:cs="Times New Roman"/>
          <w:sz w:val="15"/>
        </w:rPr>
        <w:t>人</w:t>
      </w:r>
      <w:r w:rsidRPr="0090799E">
        <w:rPr>
          <w:rFonts w:ascii="Times New Roman" w:eastAsia="宋体" w:hAnsi="Times New Roman" w:cs="Times New Roman" w:hint="eastAsia"/>
          <w:sz w:val="15"/>
        </w:rPr>
        <w:t>，</w:t>
      </w:r>
      <w:r w:rsidR="000A1486">
        <w:rPr>
          <w:rFonts w:ascii="Times New Roman" w:eastAsia="宋体" w:hAnsi="Times New Roman" w:cs="Times New Roman" w:hint="eastAsia"/>
          <w:sz w:val="15"/>
        </w:rPr>
        <w:t>研究员</w:t>
      </w:r>
      <w:r w:rsidRPr="0090799E">
        <w:rPr>
          <w:rFonts w:ascii="Times New Roman" w:eastAsia="宋体" w:hAnsi="Times New Roman" w:cs="Times New Roman" w:hint="eastAsia"/>
          <w:sz w:val="15"/>
        </w:rPr>
        <w:t>，</w:t>
      </w:r>
      <w:r w:rsidRPr="0090799E">
        <w:rPr>
          <w:rFonts w:ascii="Times New Roman" w:eastAsia="宋体" w:hAnsi="Times New Roman" w:cs="Times New Roman"/>
          <w:sz w:val="15"/>
        </w:rPr>
        <w:t>主要研究方向为</w:t>
      </w:r>
      <w:r w:rsidRPr="0090799E">
        <w:rPr>
          <w:rFonts w:ascii="Times New Roman" w:eastAsia="宋体" w:hAnsi="Times New Roman" w:cs="Times New Roman" w:hint="eastAsia"/>
          <w:sz w:val="15"/>
        </w:rPr>
        <w:t>空间结构与区域发展</w:t>
      </w:r>
      <w:r w:rsidRPr="0090799E">
        <w:rPr>
          <w:rFonts w:ascii="Times New Roman" w:eastAsia="宋体" w:hAnsi="Times New Roman" w:cs="Times New Roman"/>
          <w:sz w:val="15"/>
        </w:rPr>
        <w:t>。</w:t>
      </w:r>
      <w:r w:rsidRPr="0090799E">
        <w:rPr>
          <w:rFonts w:ascii="Times New Roman" w:eastAsia="宋体" w:hAnsi="Times New Roman" w:cs="Times New Roman"/>
          <w:sz w:val="15"/>
        </w:rPr>
        <w:t xml:space="preserve">E-mail: </w:t>
      </w:r>
      <w:r w:rsidR="000A1486">
        <w:rPr>
          <w:rFonts w:ascii="Times New Roman" w:eastAsia="宋体" w:hAnsi="Times New Roman" w:cs="Times New Roman" w:hint="eastAsia"/>
          <w:sz w:val="15"/>
        </w:rPr>
        <w:t>wanglx</w:t>
      </w:r>
      <w:r w:rsidRPr="0090799E">
        <w:rPr>
          <w:rFonts w:ascii="Times New Roman" w:eastAsia="宋体" w:hAnsi="Times New Roman" w:cs="Times New Roman"/>
          <w:sz w:val="15"/>
        </w:rPr>
        <w:t xml:space="preserve">@263.net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43B53827"/>
    <w:multiLevelType w:val="hybridMultilevel"/>
    <w:tmpl w:val="72E8CD5A"/>
    <w:lvl w:ilvl="0" w:tplc="F45C2C00">
      <w:start w:val="1"/>
      <w:numFmt w:val="decimalEnclosedCircle"/>
      <w:lvlText w:val="%1"/>
      <w:lvlJc w:val="left"/>
      <w:pPr>
        <w:tabs>
          <w:tab w:val="num" w:pos="785"/>
        </w:tabs>
        <w:ind w:left="785" w:hanging="360"/>
      </w:pPr>
      <w:rPr>
        <w:rFonts w:ascii="Times New Roman" w:hAnsi="Times New Roman" w:hint="eastAsia"/>
      </w:rPr>
    </w:lvl>
    <w:lvl w:ilvl="1" w:tplc="04090019">
      <w:start w:val="1"/>
      <w:numFmt w:val="lowerLetter"/>
      <w:lvlText w:val="%2)"/>
      <w:lvlJc w:val="left"/>
      <w:pPr>
        <w:tabs>
          <w:tab w:val="num" w:pos="1265"/>
        </w:tabs>
        <w:ind w:left="1265" w:hanging="420"/>
      </w:pPr>
      <w:rPr>
        <w:rFonts w:ascii="Times New Roman" w:hAnsi="Times New Roman"/>
      </w:rPr>
    </w:lvl>
    <w:lvl w:ilvl="2" w:tplc="0409001B">
      <w:start w:val="1"/>
      <w:numFmt w:val="lowerRoman"/>
      <w:lvlText w:val="%3."/>
      <w:lvlJc w:val="right"/>
      <w:pPr>
        <w:tabs>
          <w:tab w:val="num" w:pos="1685"/>
        </w:tabs>
        <w:ind w:left="1685" w:hanging="420"/>
      </w:pPr>
      <w:rPr>
        <w:rFonts w:ascii="Times New Roman" w:hAnsi="Times New Roman"/>
      </w:rPr>
    </w:lvl>
    <w:lvl w:ilvl="3" w:tplc="0409000F">
      <w:start w:val="1"/>
      <w:numFmt w:val="decimal"/>
      <w:lvlText w:val="%4."/>
      <w:lvlJc w:val="left"/>
      <w:pPr>
        <w:tabs>
          <w:tab w:val="num" w:pos="2105"/>
        </w:tabs>
        <w:ind w:left="2105" w:hanging="420"/>
      </w:pPr>
      <w:rPr>
        <w:rFonts w:ascii="Times New Roman" w:hAnsi="Times New Roman"/>
      </w:rPr>
    </w:lvl>
    <w:lvl w:ilvl="4" w:tplc="04090019">
      <w:start w:val="1"/>
      <w:numFmt w:val="lowerLetter"/>
      <w:lvlText w:val="%5)"/>
      <w:lvlJc w:val="left"/>
      <w:pPr>
        <w:tabs>
          <w:tab w:val="num" w:pos="2525"/>
        </w:tabs>
        <w:ind w:left="2525" w:hanging="420"/>
      </w:pPr>
      <w:rPr>
        <w:rFonts w:ascii="Times New Roman" w:hAnsi="Times New Roman"/>
      </w:rPr>
    </w:lvl>
    <w:lvl w:ilvl="5" w:tplc="0409001B">
      <w:start w:val="1"/>
      <w:numFmt w:val="lowerRoman"/>
      <w:lvlText w:val="%6."/>
      <w:lvlJc w:val="right"/>
      <w:pPr>
        <w:tabs>
          <w:tab w:val="num" w:pos="2945"/>
        </w:tabs>
        <w:ind w:left="2945" w:hanging="420"/>
      </w:pPr>
      <w:rPr>
        <w:rFonts w:ascii="Times New Roman" w:hAnsi="Times New Roman"/>
      </w:rPr>
    </w:lvl>
    <w:lvl w:ilvl="6" w:tplc="0409000F">
      <w:start w:val="1"/>
      <w:numFmt w:val="decimal"/>
      <w:lvlText w:val="%7."/>
      <w:lvlJc w:val="left"/>
      <w:pPr>
        <w:tabs>
          <w:tab w:val="num" w:pos="3365"/>
        </w:tabs>
        <w:ind w:left="3365" w:hanging="420"/>
      </w:pPr>
      <w:rPr>
        <w:rFonts w:ascii="Times New Roman" w:hAnsi="Times New Roman"/>
      </w:rPr>
    </w:lvl>
    <w:lvl w:ilvl="7" w:tplc="04090019">
      <w:start w:val="1"/>
      <w:numFmt w:val="lowerLetter"/>
      <w:lvlText w:val="%8)"/>
      <w:lvlJc w:val="left"/>
      <w:pPr>
        <w:tabs>
          <w:tab w:val="num" w:pos="3785"/>
        </w:tabs>
        <w:ind w:left="3785" w:hanging="420"/>
      </w:pPr>
      <w:rPr>
        <w:rFonts w:ascii="Times New Roman" w:hAnsi="Times New Roman"/>
      </w:rPr>
    </w:lvl>
    <w:lvl w:ilvl="8" w:tplc="0409001B">
      <w:start w:val="1"/>
      <w:numFmt w:val="lowerRoman"/>
      <w:lvlText w:val="%9."/>
      <w:lvlJc w:val="right"/>
      <w:pPr>
        <w:tabs>
          <w:tab w:val="num" w:pos="4205"/>
        </w:tabs>
        <w:ind w:left="4205" w:hanging="420"/>
      </w:pPr>
      <w:rPr>
        <w:rFonts w:ascii="Times New Roman" w:hAnsi="Times New Roman"/>
      </w:rPr>
    </w:lvl>
  </w:abstractNum>
  <w:num w:numId="1" w16cid:durableId="15162635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numFmt w:val="decimalEnclosedCircleChinese"/>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841BC"/>
    <w:rsid w:val="0000223F"/>
    <w:rsid w:val="00004064"/>
    <w:rsid w:val="00004E4A"/>
    <w:rsid w:val="0000736B"/>
    <w:rsid w:val="00020466"/>
    <w:rsid w:val="00021131"/>
    <w:rsid w:val="00023AAC"/>
    <w:rsid w:val="00033F34"/>
    <w:rsid w:val="000362FC"/>
    <w:rsid w:val="0004533B"/>
    <w:rsid w:val="00045F30"/>
    <w:rsid w:val="00062155"/>
    <w:rsid w:val="00065298"/>
    <w:rsid w:val="00065CDD"/>
    <w:rsid w:val="00067D10"/>
    <w:rsid w:val="00070DDB"/>
    <w:rsid w:val="000725EB"/>
    <w:rsid w:val="000731EA"/>
    <w:rsid w:val="00073FCD"/>
    <w:rsid w:val="0007622D"/>
    <w:rsid w:val="00081877"/>
    <w:rsid w:val="00082935"/>
    <w:rsid w:val="00085249"/>
    <w:rsid w:val="00085D5C"/>
    <w:rsid w:val="0009107E"/>
    <w:rsid w:val="00092AD5"/>
    <w:rsid w:val="000A0732"/>
    <w:rsid w:val="000A1486"/>
    <w:rsid w:val="000A18BC"/>
    <w:rsid w:val="000A49A6"/>
    <w:rsid w:val="000B0C3A"/>
    <w:rsid w:val="000B2AFB"/>
    <w:rsid w:val="000B7549"/>
    <w:rsid w:val="000B7709"/>
    <w:rsid w:val="000C2F87"/>
    <w:rsid w:val="000C52B3"/>
    <w:rsid w:val="000C63DF"/>
    <w:rsid w:val="000C6B5C"/>
    <w:rsid w:val="000D4F65"/>
    <w:rsid w:val="000D5118"/>
    <w:rsid w:val="000D5EE9"/>
    <w:rsid w:val="000D69E0"/>
    <w:rsid w:val="000D74D5"/>
    <w:rsid w:val="000D7641"/>
    <w:rsid w:val="000E1823"/>
    <w:rsid w:val="000E3F78"/>
    <w:rsid w:val="000E5AE2"/>
    <w:rsid w:val="000F11D5"/>
    <w:rsid w:val="000F5443"/>
    <w:rsid w:val="000F69FB"/>
    <w:rsid w:val="00102EE9"/>
    <w:rsid w:val="001141B0"/>
    <w:rsid w:val="00121F01"/>
    <w:rsid w:val="00122EA4"/>
    <w:rsid w:val="00125F97"/>
    <w:rsid w:val="001275F2"/>
    <w:rsid w:val="001336C0"/>
    <w:rsid w:val="00133742"/>
    <w:rsid w:val="001366F6"/>
    <w:rsid w:val="00136E47"/>
    <w:rsid w:val="00137E2D"/>
    <w:rsid w:val="00141BF2"/>
    <w:rsid w:val="00141F84"/>
    <w:rsid w:val="00142543"/>
    <w:rsid w:val="00150252"/>
    <w:rsid w:val="001642F1"/>
    <w:rsid w:val="00170004"/>
    <w:rsid w:val="001726BB"/>
    <w:rsid w:val="0017472E"/>
    <w:rsid w:val="00174754"/>
    <w:rsid w:val="0018030A"/>
    <w:rsid w:val="001821ED"/>
    <w:rsid w:val="00182522"/>
    <w:rsid w:val="00182D9E"/>
    <w:rsid w:val="00183DFF"/>
    <w:rsid w:val="001841BC"/>
    <w:rsid w:val="00186176"/>
    <w:rsid w:val="0019009F"/>
    <w:rsid w:val="001910AB"/>
    <w:rsid w:val="00197A8B"/>
    <w:rsid w:val="001A4587"/>
    <w:rsid w:val="001A5574"/>
    <w:rsid w:val="001A629D"/>
    <w:rsid w:val="001B00F1"/>
    <w:rsid w:val="001B48AB"/>
    <w:rsid w:val="001C6264"/>
    <w:rsid w:val="001C6CB6"/>
    <w:rsid w:val="001C6F0A"/>
    <w:rsid w:val="001C730D"/>
    <w:rsid w:val="001D1532"/>
    <w:rsid w:val="001D31A3"/>
    <w:rsid w:val="001D4795"/>
    <w:rsid w:val="001D48EF"/>
    <w:rsid w:val="001D5C3D"/>
    <w:rsid w:val="001D7375"/>
    <w:rsid w:val="001E17F7"/>
    <w:rsid w:val="001E4AF3"/>
    <w:rsid w:val="001F088D"/>
    <w:rsid w:val="00200F2D"/>
    <w:rsid w:val="002071FC"/>
    <w:rsid w:val="00207A63"/>
    <w:rsid w:val="0021272A"/>
    <w:rsid w:val="0021422B"/>
    <w:rsid w:val="002178D3"/>
    <w:rsid w:val="00220B3C"/>
    <w:rsid w:val="0022203F"/>
    <w:rsid w:val="00222E65"/>
    <w:rsid w:val="0022336E"/>
    <w:rsid w:val="002237DE"/>
    <w:rsid w:val="00223A2D"/>
    <w:rsid w:val="00224CB3"/>
    <w:rsid w:val="002261C2"/>
    <w:rsid w:val="00233D1B"/>
    <w:rsid w:val="00233EEE"/>
    <w:rsid w:val="00236C0A"/>
    <w:rsid w:val="002476E6"/>
    <w:rsid w:val="00247DFF"/>
    <w:rsid w:val="00250534"/>
    <w:rsid w:val="00254649"/>
    <w:rsid w:val="0025490E"/>
    <w:rsid w:val="0025645D"/>
    <w:rsid w:val="00257406"/>
    <w:rsid w:val="0025795E"/>
    <w:rsid w:val="0026013C"/>
    <w:rsid w:val="00262897"/>
    <w:rsid w:val="00263522"/>
    <w:rsid w:val="00272041"/>
    <w:rsid w:val="0027217D"/>
    <w:rsid w:val="002737B4"/>
    <w:rsid w:val="00273ECB"/>
    <w:rsid w:val="00275959"/>
    <w:rsid w:val="00275E10"/>
    <w:rsid w:val="00276475"/>
    <w:rsid w:val="00280FDC"/>
    <w:rsid w:val="00282B6E"/>
    <w:rsid w:val="00283CA2"/>
    <w:rsid w:val="0028445F"/>
    <w:rsid w:val="00295838"/>
    <w:rsid w:val="00296306"/>
    <w:rsid w:val="002A49E8"/>
    <w:rsid w:val="002A55D6"/>
    <w:rsid w:val="002B0F0E"/>
    <w:rsid w:val="002B1660"/>
    <w:rsid w:val="002B2C26"/>
    <w:rsid w:val="002B38FD"/>
    <w:rsid w:val="002B5203"/>
    <w:rsid w:val="002B5B35"/>
    <w:rsid w:val="002B5C48"/>
    <w:rsid w:val="002C0489"/>
    <w:rsid w:val="002C17A1"/>
    <w:rsid w:val="002C2907"/>
    <w:rsid w:val="002C4336"/>
    <w:rsid w:val="002C5B0A"/>
    <w:rsid w:val="002C78AB"/>
    <w:rsid w:val="002D3102"/>
    <w:rsid w:val="002D5493"/>
    <w:rsid w:val="002F1C8E"/>
    <w:rsid w:val="002F3447"/>
    <w:rsid w:val="002F5500"/>
    <w:rsid w:val="003009DE"/>
    <w:rsid w:val="003031C6"/>
    <w:rsid w:val="00303BB3"/>
    <w:rsid w:val="00303D75"/>
    <w:rsid w:val="003040A5"/>
    <w:rsid w:val="00304C62"/>
    <w:rsid w:val="00304F0E"/>
    <w:rsid w:val="00306EBE"/>
    <w:rsid w:val="00312600"/>
    <w:rsid w:val="00312EC1"/>
    <w:rsid w:val="00312F8C"/>
    <w:rsid w:val="00322BB7"/>
    <w:rsid w:val="00325153"/>
    <w:rsid w:val="00330164"/>
    <w:rsid w:val="003302CD"/>
    <w:rsid w:val="0033104E"/>
    <w:rsid w:val="00333060"/>
    <w:rsid w:val="003332ED"/>
    <w:rsid w:val="003360CD"/>
    <w:rsid w:val="003435D9"/>
    <w:rsid w:val="00350591"/>
    <w:rsid w:val="00354D78"/>
    <w:rsid w:val="0035557B"/>
    <w:rsid w:val="00355B74"/>
    <w:rsid w:val="003617F4"/>
    <w:rsid w:val="003649A3"/>
    <w:rsid w:val="00366F43"/>
    <w:rsid w:val="003674BA"/>
    <w:rsid w:val="00370335"/>
    <w:rsid w:val="00371EDE"/>
    <w:rsid w:val="00376828"/>
    <w:rsid w:val="003802B3"/>
    <w:rsid w:val="003814FA"/>
    <w:rsid w:val="003815AE"/>
    <w:rsid w:val="00386B89"/>
    <w:rsid w:val="00387514"/>
    <w:rsid w:val="0039047F"/>
    <w:rsid w:val="00391D39"/>
    <w:rsid w:val="00396EA7"/>
    <w:rsid w:val="003A163F"/>
    <w:rsid w:val="003A3420"/>
    <w:rsid w:val="003A348B"/>
    <w:rsid w:val="003A4F2D"/>
    <w:rsid w:val="003A7452"/>
    <w:rsid w:val="003A7C4B"/>
    <w:rsid w:val="003B2398"/>
    <w:rsid w:val="003B6019"/>
    <w:rsid w:val="003C634F"/>
    <w:rsid w:val="003C68E7"/>
    <w:rsid w:val="003C6A8D"/>
    <w:rsid w:val="003D120C"/>
    <w:rsid w:val="003D1FFA"/>
    <w:rsid w:val="003D523E"/>
    <w:rsid w:val="003D5383"/>
    <w:rsid w:val="003D58CA"/>
    <w:rsid w:val="003E05C2"/>
    <w:rsid w:val="003E0636"/>
    <w:rsid w:val="003E286B"/>
    <w:rsid w:val="003E4B41"/>
    <w:rsid w:val="003E5A1A"/>
    <w:rsid w:val="003E7F8D"/>
    <w:rsid w:val="003F0A67"/>
    <w:rsid w:val="003F1F27"/>
    <w:rsid w:val="003F26EA"/>
    <w:rsid w:val="003F660D"/>
    <w:rsid w:val="003F69DD"/>
    <w:rsid w:val="003F7721"/>
    <w:rsid w:val="00400A66"/>
    <w:rsid w:val="0040121B"/>
    <w:rsid w:val="00402F1B"/>
    <w:rsid w:val="00411218"/>
    <w:rsid w:val="00415AF9"/>
    <w:rsid w:val="00416A5C"/>
    <w:rsid w:val="00417C64"/>
    <w:rsid w:val="00421A09"/>
    <w:rsid w:val="0042243F"/>
    <w:rsid w:val="00424406"/>
    <w:rsid w:val="00426B92"/>
    <w:rsid w:val="00426C71"/>
    <w:rsid w:val="00431FBA"/>
    <w:rsid w:val="0043484B"/>
    <w:rsid w:val="00437863"/>
    <w:rsid w:val="00447428"/>
    <w:rsid w:val="00447BE8"/>
    <w:rsid w:val="004534AB"/>
    <w:rsid w:val="004615D0"/>
    <w:rsid w:val="00462EBC"/>
    <w:rsid w:val="00463900"/>
    <w:rsid w:val="00465D13"/>
    <w:rsid w:val="00465FAA"/>
    <w:rsid w:val="004667FA"/>
    <w:rsid w:val="00472A5B"/>
    <w:rsid w:val="0047370B"/>
    <w:rsid w:val="004766A1"/>
    <w:rsid w:val="00477075"/>
    <w:rsid w:val="004778E0"/>
    <w:rsid w:val="00480B95"/>
    <w:rsid w:val="004869B6"/>
    <w:rsid w:val="00490937"/>
    <w:rsid w:val="004955EE"/>
    <w:rsid w:val="0049676E"/>
    <w:rsid w:val="0049707D"/>
    <w:rsid w:val="004A3D2D"/>
    <w:rsid w:val="004A7CD3"/>
    <w:rsid w:val="004B7D10"/>
    <w:rsid w:val="004C215E"/>
    <w:rsid w:val="004C5368"/>
    <w:rsid w:val="004D1134"/>
    <w:rsid w:val="004D2317"/>
    <w:rsid w:val="004D3267"/>
    <w:rsid w:val="004D3813"/>
    <w:rsid w:val="004D466E"/>
    <w:rsid w:val="004D51AB"/>
    <w:rsid w:val="004E188D"/>
    <w:rsid w:val="004E2737"/>
    <w:rsid w:val="004E53FC"/>
    <w:rsid w:val="004E5452"/>
    <w:rsid w:val="004E5D78"/>
    <w:rsid w:val="004F0A73"/>
    <w:rsid w:val="004F0C5E"/>
    <w:rsid w:val="004F119B"/>
    <w:rsid w:val="004F157E"/>
    <w:rsid w:val="004F340B"/>
    <w:rsid w:val="004F45A3"/>
    <w:rsid w:val="004F4F79"/>
    <w:rsid w:val="004F59A5"/>
    <w:rsid w:val="004F59BE"/>
    <w:rsid w:val="004F7D4C"/>
    <w:rsid w:val="00500816"/>
    <w:rsid w:val="00500D37"/>
    <w:rsid w:val="00500D71"/>
    <w:rsid w:val="00503D76"/>
    <w:rsid w:val="00504B0D"/>
    <w:rsid w:val="00505EBF"/>
    <w:rsid w:val="00514AF6"/>
    <w:rsid w:val="005210DE"/>
    <w:rsid w:val="00525B09"/>
    <w:rsid w:val="00526777"/>
    <w:rsid w:val="00526A5B"/>
    <w:rsid w:val="00530578"/>
    <w:rsid w:val="00531E99"/>
    <w:rsid w:val="0053252D"/>
    <w:rsid w:val="00532DB9"/>
    <w:rsid w:val="00533528"/>
    <w:rsid w:val="00534F8B"/>
    <w:rsid w:val="00545B12"/>
    <w:rsid w:val="00545CD0"/>
    <w:rsid w:val="00550E8F"/>
    <w:rsid w:val="005523D6"/>
    <w:rsid w:val="00553CC8"/>
    <w:rsid w:val="00554208"/>
    <w:rsid w:val="0055554C"/>
    <w:rsid w:val="0055570F"/>
    <w:rsid w:val="00560A54"/>
    <w:rsid w:val="00562325"/>
    <w:rsid w:val="00570866"/>
    <w:rsid w:val="005727E2"/>
    <w:rsid w:val="005735E6"/>
    <w:rsid w:val="00573B63"/>
    <w:rsid w:val="005741EC"/>
    <w:rsid w:val="00574E7D"/>
    <w:rsid w:val="00575AE5"/>
    <w:rsid w:val="00576602"/>
    <w:rsid w:val="00580718"/>
    <w:rsid w:val="00583944"/>
    <w:rsid w:val="00583D17"/>
    <w:rsid w:val="00583F7F"/>
    <w:rsid w:val="005860E5"/>
    <w:rsid w:val="00586B6D"/>
    <w:rsid w:val="00587619"/>
    <w:rsid w:val="00587CF1"/>
    <w:rsid w:val="00595BA9"/>
    <w:rsid w:val="005A0093"/>
    <w:rsid w:val="005A1F73"/>
    <w:rsid w:val="005A246A"/>
    <w:rsid w:val="005A2D45"/>
    <w:rsid w:val="005A3E58"/>
    <w:rsid w:val="005A7BC7"/>
    <w:rsid w:val="005B3CEC"/>
    <w:rsid w:val="005B4598"/>
    <w:rsid w:val="005B4B27"/>
    <w:rsid w:val="005B56FC"/>
    <w:rsid w:val="005B6813"/>
    <w:rsid w:val="005C1852"/>
    <w:rsid w:val="005C20F1"/>
    <w:rsid w:val="005C442E"/>
    <w:rsid w:val="005C595E"/>
    <w:rsid w:val="005D6376"/>
    <w:rsid w:val="005D645D"/>
    <w:rsid w:val="005E0A27"/>
    <w:rsid w:val="005E2683"/>
    <w:rsid w:val="005E3E69"/>
    <w:rsid w:val="005E6DDF"/>
    <w:rsid w:val="005F4A3A"/>
    <w:rsid w:val="005F4E47"/>
    <w:rsid w:val="006031F6"/>
    <w:rsid w:val="00604EA1"/>
    <w:rsid w:val="0060755B"/>
    <w:rsid w:val="00615AB9"/>
    <w:rsid w:val="0062055A"/>
    <w:rsid w:val="006210C1"/>
    <w:rsid w:val="00621E33"/>
    <w:rsid w:val="0062271F"/>
    <w:rsid w:val="00622CE7"/>
    <w:rsid w:val="00622FFF"/>
    <w:rsid w:val="00626829"/>
    <w:rsid w:val="00634000"/>
    <w:rsid w:val="00650DA6"/>
    <w:rsid w:val="00660CE3"/>
    <w:rsid w:val="00661105"/>
    <w:rsid w:val="006754AC"/>
    <w:rsid w:val="00675566"/>
    <w:rsid w:val="00682F62"/>
    <w:rsid w:val="00684B77"/>
    <w:rsid w:val="006858EB"/>
    <w:rsid w:val="00686069"/>
    <w:rsid w:val="006863A7"/>
    <w:rsid w:val="006901DC"/>
    <w:rsid w:val="006916EB"/>
    <w:rsid w:val="006954B9"/>
    <w:rsid w:val="00695CD1"/>
    <w:rsid w:val="0069677A"/>
    <w:rsid w:val="006A19A7"/>
    <w:rsid w:val="006A6A54"/>
    <w:rsid w:val="006B01A1"/>
    <w:rsid w:val="006B2CBE"/>
    <w:rsid w:val="006B3C47"/>
    <w:rsid w:val="006B687F"/>
    <w:rsid w:val="006B79F1"/>
    <w:rsid w:val="006B7F10"/>
    <w:rsid w:val="006C2C61"/>
    <w:rsid w:val="006C4DD1"/>
    <w:rsid w:val="006C685F"/>
    <w:rsid w:val="006C7263"/>
    <w:rsid w:val="006D1D0F"/>
    <w:rsid w:val="006E0B11"/>
    <w:rsid w:val="006E3A19"/>
    <w:rsid w:val="006E5732"/>
    <w:rsid w:val="006E6BC5"/>
    <w:rsid w:val="006F26A5"/>
    <w:rsid w:val="006F527F"/>
    <w:rsid w:val="007029DF"/>
    <w:rsid w:val="00703787"/>
    <w:rsid w:val="0070392E"/>
    <w:rsid w:val="00706D94"/>
    <w:rsid w:val="0071156A"/>
    <w:rsid w:val="00720291"/>
    <w:rsid w:val="00721E6C"/>
    <w:rsid w:val="007230E3"/>
    <w:rsid w:val="00726C3C"/>
    <w:rsid w:val="00730462"/>
    <w:rsid w:val="00730E69"/>
    <w:rsid w:val="007328F0"/>
    <w:rsid w:val="00735AB6"/>
    <w:rsid w:val="007370F1"/>
    <w:rsid w:val="00737490"/>
    <w:rsid w:val="00745DF5"/>
    <w:rsid w:val="0075774A"/>
    <w:rsid w:val="007618C3"/>
    <w:rsid w:val="00764337"/>
    <w:rsid w:val="007654BD"/>
    <w:rsid w:val="00766158"/>
    <w:rsid w:val="007663D1"/>
    <w:rsid w:val="00771B0D"/>
    <w:rsid w:val="00775BA0"/>
    <w:rsid w:val="007775ED"/>
    <w:rsid w:val="0078108A"/>
    <w:rsid w:val="0079219D"/>
    <w:rsid w:val="00792AD2"/>
    <w:rsid w:val="007951CF"/>
    <w:rsid w:val="007A1B63"/>
    <w:rsid w:val="007A31C6"/>
    <w:rsid w:val="007A5D53"/>
    <w:rsid w:val="007A7860"/>
    <w:rsid w:val="007A7C5A"/>
    <w:rsid w:val="007B7D28"/>
    <w:rsid w:val="007C1989"/>
    <w:rsid w:val="007C231B"/>
    <w:rsid w:val="007C25CE"/>
    <w:rsid w:val="007C3510"/>
    <w:rsid w:val="007C3BCC"/>
    <w:rsid w:val="007C56D5"/>
    <w:rsid w:val="007C6408"/>
    <w:rsid w:val="007D0CEF"/>
    <w:rsid w:val="007D36A0"/>
    <w:rsid w:val="007D3880"/>
    <w:rsid w:val="007E019C"/>
    <w:rsid w:val="007E048B"/>
    <w:rsid w:val="007E0CEA"/>
    <w:rsid w:val="007E1D44"/>
    <w:rsid w:val="007E20E3"/>
    <w:rsid w:val="007E22B7"/>
    <w:rsid w:val="007E4BC9"/>
    <w:rsid w:val="007F034A"/>
    <w:rsid w:val="00801261"/>
    <w:rsid w:val="00801CE0"/>
    <w:rsid w:val="0080307D"/>
    <w:rsid w:val="00804B3C"/>
    <w:rsid w:val="00805864"/>
    <w:rsid w:val="00807C4E"/>
    <w:rsid w:val="00811545"/>
    <w:rsid w:val="00812208"/>
    <w:rsid w:val="00813A61"/>
    <w:rsid w:val="00814E58"/>
    <w:rsid w:val="0081542B"/>
    <w:rsid w:val="008156F4"/>
    <w:rsid w:val="00820EAE"/>
    <w:rsid w:val="008220A2"/>
    <w:rsid w:val="008244A1"/>
    <w:rsid w:val="0082742C"/>
    <w:rsid w:val="008333A1"/>
    <w:rsid w:val="00834C07"/>
    <w:rsid w:val="00834DB8"/>
    <w:rsid w:val="00836ED2"/>
    <w:rsid w:val="008402A4"/>
    <w:rsid w:val="008421C5"/>
    <w:rsid w:val="0084328D"/>
    <w:rsid w:val="00844EC2"/>
    <w:rsid w:val="008450DA"/>
    <w:rsid w:val="00845F7A"/>
    <w:rsid w:val="00850FC4"/>
    <w:rsid w:val="00851C55"/>
    <w:rsid w:val="00851FCB"/>
    <w:rsid w:val="00853141"/>
    <w:rsid w:val="008534AF"/>
    <w:rsid w:val="00856E45"/>
    <w:rsid w:val="00860291"/>
    <w:rsid w:val="00861657"/>
    <w:rsid w:val="00862C99"/>
    <w:rsid w:val="00865578"/>
    <w:rsid w:val="00866C7A"/>
    <w:rsid w:val="00870B47"/>
    <w:rsid w:val="00871F5F"/>
    <w:rsid w:val="008720B3"/>
    <w:rsid w:val="008733F1"/>
    <w:rsid w:val="00876B1C"/>
    <w:rsid w:val="008775F6"/>
    <w:rsid w:val="00884366"/>
    <w:rsid w:val="008846A4"/>
    <w:rsid w:val="00886C9A"/>
    <w:rsid w:val="0089066B"/>
    <w:rsid w:val="00892B56"/>
    <w:rsid w:val="008A101C"/>
    <w:rsid w:val="008A1051"/>
    <w:rsid w:val="008B0974"/>
    <w:rsid w:val="008B3D0D"/>
    <w:rsid w:val="008B5736"/>
    <w:rsid w:val="008B7738"/>
    <w:rsid w:val="008C0025"/>
    <w:rsid w:val="008C3DEE"/>
    <w:rsid w:val="008C63BF"/>
    <w:rsid w:val="008D462C"/>
    <w:rsid w:val="008D7B31"/>
    <w:rsid w:val="008D7B6E"/>
    <w:rsid w:val="008E3936"/>
    <w:rsid w:val="008E654C"/>
    <w:rsid w:val="008F3F85"/>
    <w:rsid w:val="008F6F7B"/>
    <w:rsid w:val="00900831"/>
    <w:rsid w:val="009018E9"/>
    <w:rsid w:val="009049DD"/>
    <w:rsid w:val="0090799E"/>
    <w:rsid w:val="0091589A"/>
    <w:rsid w:val="0092100D"/>
    <w:rsid w:val="00922E70"/>
    <w:rsid w:val="00925911"/>
    <w:rsid w:val="00925AAC"/>
    <w:rsid w:val="00931A3A"/>
    <w:rsid w:val="009322C4"/>
    <w:rsid w:val="00933246"/>
    <w:rsid w:val="00933A39"/>
    <w:rsid w:val="00933A6D"/>
    <w:rsid w:val="00935E3C"/>
    <w:rsid w:val="009364C7"/>
    <w:rsid w:val="00937722"/>
    <w:rsid w:val="00937907"/>
    <w:rsid w:val="00937BA1"/>
    <w:rsid w:val="00941CE0"/>
    <w:rsid w:val="00942667"/>
    <w:rsid w:val="00947DAD"/>
    <w:rsid w:val="00951AC1"/>
    <w:rsid w:val="00952767"/>
    <w:rsid w:val="00953EC6"/>
    <w:rsid w:val="009556D5"/>
    <w:rsid w:val="009608A6"/>
    <w:rsid w:val="00964300"/>
    <w:rsid w:val="00964A2B"/>
    <w:rsid w:val="00964B43"/>
    <w:rsid w:val="00966AD2"/>
    <w:rsid w:val="0097246C"/>
    <w:rsid w:val="009733BB"/>
    <w:rsid w:val="009772A9"/>
    <w:rsid w:val="00977CC3"/>
    <w:rsid w:val="009800ED"/>
    <w:rsid w:val="00983636"/>
    <w:rsid w:val="00983A9B"/>
    <w:rsid w:val="00984D16"/>
    <w:rsid w:val="00986E8C"/>
    <w:rsid w:val="00986F37"/>
    <w:rsid w:val="009879C9"/>
    <w:rsid w:val="0099090F"/>
    <w:rsid w:val="00991B0D"/>
    <w:rsid w:val="00992EAD"/>
    <w:rsid w:val="00993C87"/>
    <w:rsid w:val="00997A9E"/>
    <w:rsid w:val="009A5EB9"/>
    <w:rsid w:val="009B1408"/>
    <w:rsid w:val="009B1862"/>
    <w:rsid w:val="009B4B18"/>
    <w:rsid w:val="009C3627"/>
    <w:rsid w:val="009C4BC8"/>
    <w:rsid w:val="009C6E26"/>
    <w:rsid w:val="009C6E36"/>
    <w:rsid w:val="009D1854"/>
    <w:rsid w:val="009D7D65"/>
    <w:rsid w:val="009E1617"/>
    <w:rsid w:val="009E18E1"/>
    <w:rsid w:val="009E1E06"/>
    <w:rsid w:val="009E27A5"/>
    <w:rsid w:val="009E2CAA"/>
    <w:rsid w:val="009E4833"/>
    <w:rsid w:val="009E6F41"/>
    <w:rsid w:val="009E7BA1"/>
    <w:rsid w:val="009F42A3"/>
    <w:rsid w:val="009F63AE"/>
    <w:rsid w:val="009F6FCC"/>
    <w:rsid w:val="009F7F81"/>
    <w:rsid w:val="00A02422"/>
    <w:rsid w:val="00A03F71"/>
    <w:rsid w:val="00A04CA2"/>
    <w:rsid w:val="00A06109"/>
    <w:rsid w:val="00A14A4A"/>
    <w:rsid w:val="00A173B4"/>
    <w:rsid w:val="00A2417B"/>
    <w:rsid w:val="00A2529C"/>
    <w:rsid w:val="00A2782E"/>
    <w:rsid w:val="00A30AC8"/>
    <w:rsid w:val="00A36EA1"/>
    <w:rsid w:val="00A41D15"/>
    <w:rsid w:val="00A41E33"/>
    <w:rsid w:val="00A42271"/>
    <w:rsid w:val="00A446D2"/>
    <w:rsid w:val="00A469A5"/>
    <w:rsid w:val="00A4732C"/>
    <w:rsid w:val="00A47806"/>
    <w:rsid w:val="00A51254"/>
    <w:rsid w:val="00A56901"/>
    <w:rsid w:val="00A57D6B"/>
    <w:rsid w:val="00A740AC"/>
    <w:rsid w:val="00A77659"/>
    <w:rsid w:val="00A828EF"/>
    <w:rsid w:val="00A85FEB"/>
    <w:rsid w:val="00A8642F"/>
    <w:rsid w:val="00A86598"/>
    <w:rsid w:val="00A92C3A"/>
    <w:rsid w:val="00AA1080"/>
    <w:rsid w:val="00AA1644"/>
    <w:rsid w:val="00AA28BB"/>
    <w:rsid w:val="00AA3102"/>
    <w:rsid w:val="00AA4A12"/>
    <w:rsid w:val="00AA552F"/>
    <w:rsid w:val="00AA6EB0"/>
    <w:rsid w:val="00AB3317"/>
    <w:rsid w:val="00AB39E5"/>
    <w:rsid w:val="00AB44EC"/>
    <w:rsid w:val="00AB627E"/>
    <w:rsid w:val="00AB69DF"/>
    <w:rsid w:val="00AC1B2F"/>
    <w:rsid w:val="00AC2D24"/>
    <w:rsid w:val="00AC4022"/>
    <w:rsid w:val="00AC4A38"/>
    <w:rsid w:val="00AD3DFB"/>
    <w:rsid w:val="00AD4A54"/>
    <w:rsid w:val="00AE408A"/>
    <w:rsid w:val="00AE4665"/>
    <w:rsid w:val="00AE77DE"/>
    <w:rsid w:val="00AF241B"/>
    <w:rsid w:val="00AF5FD1"/>
    <w:rsid w:val="00B00DBB"/>
    <w:rsid w:val="00B03A0B"/>
    <w:rsid w:val="00B21094"/>
    <w:rsid w:val="00B2140F"/>
    <w:rsid w:val="00B309ED"/>
    <w:rsid w:val="00B319A6"/>
    <w:rsid w:val="00B36A1D"/>
    <w:rsid w:val="00B36BE2"/>
    <w:rsid w:val="00B40851"/>
    <w:rsid w:val="00B40CFE"/>
    <w:rsid w:val="00B43F32"/>
    <w:rsid w:val="00B50B1F"/>
    <w:rsid w:val="00B51103"/>
    <w:rsid w:val="00B5609F"/>
    <w:rsid w:val="00B57185"/>
    <w:rsid w:val="00B61671"/>
    <w:rsid w:val="00B6269E"/>
    <w:rsid w:val="00B63EA3"/>
    <w:rsid w:val="00B66249"/>
    <w:rsid w:val="00B67F3B"/>
    <w:rsid w:val="00B70007"/>
    <w:rsid w:val="00B715D5"/>
    <w:rsid w:val="00B738FA"/>
    <w:rsid w:val="00B73A02"/>
    <w:rsid w:val="00B7407F"/>
    <w:rsid w:val="00B74725"/>
    <w:rsid w:val="00B7512E"/>
    <w:rsid w:val="00B75161"/>
    <w:rsid w:val="00B8089C"/>
    <w:rsid w:val="00B81E02"/>
    <w:rsid w:val="00B824BA"/>
    <w:rsid w:val="00B83A58"/>
    <w:rsid w:val="00B906D9"/>
    <w:rsid w:val="00B91137"/>
    <w:rsid w:val="00B917F4"/>
    <w:rsid w:val="00B93983"/>
    <w:rsid w:val="00B962B0"/>
    <w:rsid w:val="00B967C4"/>
    <w:rsid w:val="00B9680F"/>
    <w:rsid w:val="00BA1EBE"/>
    <w:rsid w:val="00BA2003"/>
    <w:rsid w:val="00BB0462"/>
    <w:rsid w:val="00BB334B"/>
    <w:rsid w:val="00BB49AA"/>
    <w:rsid w:val="00BC019D"/>
    <w:rsid w:val="00BC0BFF"/>
    <w:rsid w:val="00BC1DDA"/>
    <w:rsid w:val="00BC329A"/>
    <w:rsid w:val="00BC515E"/>
    <w:rsid w:val="00BC5C6E"/>
    <w:rsid w:val="00BE24DC"/>
    <w:rsid w:val="00BE2F84"/>
    <w:rsid w:val="00BE5C49"/>
    <w:rsid w:val="00BE64FB"/>
    <w:rsid w:val="00BF2260"/>
    <w:rsid w:val="00BF337B"/>
    <w:rsid w:val="00BF683A"/>
    <w:rsid w:val="00C00038"/>
    <w:rsid w:val="00C015D4"/>
    <w:rsid w:val="00C019C9"/>
    <w:rsid w:val="00C02E5F"/>
    <w:rsid w:val="00C034E8"/>
    <w:rsid w:val="00C03597"/>
    <w:rsid w:val="00C05649"/>
    <w:rsid w:val="00C05DBB"/>
    <w:rsid w:val="00C06105"/>
    <w:rsid w:val="00C07D07"/>
    <w:rsid w:val="00C12529"/>
    <w:rsid w:val="00C13562"/>
    <w:rsid w:val="00C1538E"/>
    <w:rsid w:val="00C22CFA"/>
    <w:rsid w:val="00C25CF9"/>
    <w:rsid w:val="00C34D50"/>
    <w:rsid w:val="00C35A6F"/>
    <w:rsid w:val="00C373E8"/>
    <w:rsid w:val="00C41D63"/>
    <w:rsid w:val="00C41E59"/>
    <w:rsid w:val="00C45661"/>
    <w:rsid w:val="00C463AC"/>
    <w:rsid w:val="00C54252"/>
    <w:rsid w:val="00C55465"/>
    <w:rsid w:val="00C5724C"/>
    <w:rsid w:val="00C60BB5"/>
    <w:rsid w:val="00C61039"/>
    <w:rsid w:val="00C62949"/>
    <w:rsid w:val="00C63F8E"/>
    <w:rsid w:val="00C65682"/>
    <w:rsid w:val="00C67AB2"/>
    <w:rsid w:val="00C67C0E"/>
    <w:rsid w:val="00C75EC9"/>
    <w:rsid w:val="00C77188"/>
    <w:rsid w:val="00C77DC3"/>
    <w:rsid w:val="00C8036F"/>
    <w:rsid w:val="00C813DB"/>
    <w:rsid w:val="00C8286A"/>
    <w:rsid w:val="00C90BA4"/>
    <w:rsid w:val="00C941ED"/>
    <w:rsid w:val="00C96001"/>
    <w:rsid w:val="00CA64D8"/>
    <w:rsid w:val="00CB414E"/>
    <w:rsid w:val="00CB67D3"/>
    <w:rsid w:val="00CB7D78"/>
    <w:rsid w:val="00CC03D1"/>
    <w:rsid w:val="00CC28F3"/>
    <w:rsid w:val="00CC2FA6"/>
    <w:rsid w:val="00CC532D"/>
    <w:rsid w:val="00CC58C8"/>
    <w:rsid w:val="00CC6479"/>
    <w:rsid w:val="00CD0755"/>
    <w:rsid w:val="00CD1C0B"/>
    <w:rsid w:val="00CD267C"/>
    <w:rsid w:val="00CD2903"/>
    <w:rsid w:val="00CD31AF"/>
    <w:rsid w:val="00CD41E7"/>
    <w:rsid w:val="00CD4F81"/>
    <w:rsid w:val="00CD714C"/>
    <w:rsid w:val="00CD7EF8"/>
    <w:rsid w:val="00CE09A0"/>
    <w:rsid w:val="00CE20C8"/>
    <w:rsid w:val="00CE3B7A"/>
    <w:rsid w:val="00CE4709"/>
    <w:rsid w:val="00CE5405"/>
    <w:rsid w:val="00CE68FF"/>
    <w:rsid w:val="00CE71FB"/>
    <w:rsid w:val="00CF3547"/>
    <w:rsid w:val="00CF4C85"/>
    <w:rsid w:val="00CF54A3"/>
    <w:rsid w:val="00D00F84"/>
    <w:rsid w:val="00D0111A"/>
    <w:rsid w:val="00D01481"/>
    <w:rsid w:val="00D018A6"/>
    <w:rsid w:val="00D077F3"/>
    <w:rsid w:val="00D10EA4"/>
    <w:rsid w:val="00D11078"/>
    <w:rsid w:val="00D123B6"/>
    <w:rsid w:val="00D200BA"/>
    <w:rsid w:val="00D2021E"/>
    <w:rsid w:val="00D20E29"/>
    <w:rsid w:val="00D22D25"/>
    <w:rsid w:val="00D248F8"/>
    <w:rsid w:val="00D26972"/>
    <w:rsid w:val="00D30E1B"/>
    <w:rsid w:val="00D31BF0"/>
    <w:rsid w:val="00D33C4F"/>
    <w:rsid w:val="00D34DEC"/>
    <w:rsid w:val="00D4075F"/>
    <w:rsid w:val="00D41F58"/>
    <w:rsid w:val="00D4249D"/>
    <w:rsid w:val="00D447EF"/>
    <w:rsid w:val="00D501F9"/>
    <w:rsid w:val="00D51A6A"/>
    <w:rsid w:val="00D51F2A"/>
    <w:rsid w:val="00D532EB"/>
    <w:rsid w:val="00D5469C"/>
    <w:rsid w:val="00D5626B"/>
    <w:rsid w:val="00D56605"/>
    <w:rsid w:val="00D5710B"/>
    <w:rsid w:val="00D57B95"/>
    <w:rsid w:val="00D6073C"/>
    <w:rsid w:val="00D63169"/>
    <w:rsid w:val="00D639C9"/>
    <w:rsid w:val="00D63A78"/>
    <w:rsid w:val="00D669ED"/>
    <w:rsid w:val="00D67F3B"/>
    <w:rsid w:val="00D75EEF"/>
    <w:rsid w:val="00D76DC5"/>
    <w:rsid w:val="00D824E7"/>
    <w:rsid w:val="00D82C00"/>
    <w:rsid w:val="00D87345"/>
    <w:rsid w:val="00D878C7"/>
    <w:rsid w:val="00D90267"/>
    <w:rsid w:val="00D93111"/>
    <w:rsid w:val="00D941C3"/>
    <w:rsid w:val="00D94A60"/>
    <w:rsid w:val="00DA0DA0"/>
    <w:rsid w:val="00DA564A"/>
    <w:rsid w:val="00DB033C"/>
    <w:rsid w:val="00DB0571"/>
    <w:rsid w:val="00DB0DC2"/>
    <w:rsid w:val="00DB2653"/>
    <w:rsid w:val="00DB35BA"/>
    <w:rsid w:val="00DB5C83"/>
    <w:rsid w:val="00DB684C"/>
    <w:rsid w:val="00DB775C"/>
    <w:rsid w:val="00DB7DD1"/>
    <w:rsid w:val="00DC0268"/>
    <w:rsid w:val="00DC2C7A"/>
    <w:rsid w:val="00DC47A3"/>
    <w:rsid w:val="00DD1BE6"/>
    <w:rsid w:val="00DD3990"/>
    <w:rsid w:val="00DD4BD3"/>
    <w:rsid w:val="00DD4FA2"/>
    <w:rsid w:val="00DD5482"/>
    <w:rsid w:val="00DD578D"/>
    <w:rsid w:val="00DD7429"/>
    <w:rsid w:val="00DD7F7B"/>
    <w:rsid w:val="00DE1708"/>
    <w:rsid w:val="00DE1748"/>
    <w:rsid w:val="00DE2F8B"/>
    <w:rsid w:val="00DE32E1"/>
    <w:rsid w:val="00DE52A9"/>
    <w:rsid w:val="00DE5FD8"/>
    <w:rsid w:val="00DF00AD"/>
    <w:rsid w:val="00DF32E4"/>
    <w:rsid w:val="00DF3F81"/>
    <w:rsid w:val="00E02D4F"/>
    <w:rsid w:val="00E10F92"/>
    <w:rsid w:val="00E13170"/>
    <w:rsid w:val="00E1436B"/>
    <w:rsid w:val="00E148C6"/>
    <w:rsid w:val="00E22918"/>
    <w:rsid w:val="00E22EEC"/>
    <w:rsid w:val="00E2318D"/>
    <w:rsid w:val="00E2417D"/>
    <w:rsid w:val="00E27D16"/>
    <w:rsid w:val="00E319DB"/>
    <w:rsid w:val="00E32F63"/>
    <w:rsid w:val="00E361F9"/>
    <w:rsid w:val="00E374EC"/>
    <w:rsid w:val="00E40101"/>
    <w:rsid w:val="00E4076E"/>
    <w:rsid w:val="00E40DBC"/>
    <w:rsid w:val="00E41391"/>
    <w:rsid w:val="00E4155F"/>
    <w:rsid w:val="00E422AA"/>
    <w:rsid w:val="00E44A32"/>
    <w:rsid w:val="00E45E65"/>
    <w:rsid w:val="00E467DF"/>
    <w:rsid w:val="00E47870"/>
    <w:rsid w:val="00E53955"/>
    <w:rsid w:val="00E554D8"/>
    <w:rsid w:val="00E56A1E"/>
    <w:rsid w:val="00E57911"/>
    <w:rsid w:val="00E62272"/>
    <w:rsid w:val="00E67F39"/>
    <w:rsid w:val="00E70DA4"/>
    <w:rsid w:val="00E742CC"/>
    <w:rsid w:val="00E772AF"/>
    <w:rsid w:val="00E8081F"/>
    <w:rsid w:val="00E80ED1"/>
    <w:rsid w:val="00E81582"/>
    <w:rsid w:val="00E828F0"/>
    <w:rsid w:val="00E87B53"/>
    <w:rsid w:val="00E9649E"/>
    <w:rsid w:val="00E970BB"/>
    <w:rsid w:val="00EA1C86"/>
    <w:rsid w:val="00EA1E65"/>
    <w:rsid w:val="00EA2A94"/>
    <w:rsid w:val="00EA398F"/>
    <w:rsid w:val="00EA3BFF"/>
    <w:rsid w:val="00EA4987"/>
    <w:rsid w:val="00EA5C6A"/>
    <w:rsid w:val="00EB0465"/>
    <w:rsid w:val="00EB4674"/>
    <w:rsid w:val="00EB4A22"/>
    <w:rsid w:val="00EB5342"/>
    <w:rsid w:val="00EB566C"/>
    <w:rsid w:val="00EB60E4"/>
    <w:rsid w:val="00EB6D80"/>
    <w:rsid w:val="00EB6F11"/>
    <w:rsid w:val="00EB798B"/>
    <w:rsid w:val="00EC15EF"/>
    <w:rsid w:val="00ED0255"/>
    <w:rsid w:val="00ED0A2D"/>
    <w:rsid w:val="00ED3C6B"/>
    <w:rsid w:val="00ED43FE"/>
    <w:rsid w:val="00EE15BA"/>
    <w:rsid w:val="00EE69CD"/>
    <w:rsid w:val="00EE7944"/>
    <w:rsid w:val="00EF289E"/>
    <w:rsid w:val="00EF5CFA"/>
    <w:rsid w:val="00EF77F5"/>
    <w:rsid w:val="00EF7D73"/>
    <w:rsid w:val="00F02673"/>
    <w:rsid w:val="00F02D9A"/>
    <w:rsid w:val="00F04F16"/>
    <w:rsid w:val="00F0545E"/>
    <w:rsid w:val="00F07416"/>
    <w:rsid w:val="00F1024A"/>
    <w:rsid w:val="00F10524"/>
    <w:rsid w:val="00F1234C"/>
    <w:rsid w:val="00F13B53"/>
    <w:rsid w:val="00F161A6"/>
    <w:rsid w:val="00F16358"/>
    <w:rsid w:val="00F16375"/>
    <w:rsid w:val="00F20391"/>
    <w:rsid w:val="00F20F90"/>
    <w:rsid w:val="00F21741"/>
    <w:rsid w:val="00F23AC1"/>
    <w:rsid w:val="00F241A5"/>
    <w:rsid w:val="00F24CB9"/>
    <w:rsid w:val="00F301E5"/>
    <w:rsid w:val="00F33E29"/>
    <w:rsid w:val="00F36878"/>
    <w:rsid w:val="00F42DA1"/>
    <w:rsid w:val="00F475FC"/>
    <w:rsid w:val="00F50F9E"/>
    <w:rsid w:val="00F52790"/>
    <w:rsid w:val="00F54101"/>
    <w:rsid w:val="00F55956"/>
    <w:rsid w:val="00F576FE"/>
    <w:rsid w:val="00F57851"/>
    <w:rsid w:val="00F61778"/>
    <w:rsid w:val="00F6262E"/>
    <w:rsid w:val="00F626D4"/>
    <w:rsid w:val="00F67D02"/>
    <w:rsid w:val="00F72DEA"/>
    <w:rsid w:val="00F74E59"/>
    <w:rsid w:val="00F77445"/>
    <w:rsid w:val="00F77AD6"/>
    <w:rsid w:val="00F82A68"/>
    <w:rsid w:val="00F90723"/>
    <w:rsid w:val="00F915AA"/>
    <w:rsid w:val="00F91E9A"/>
    <w:rsid w:val="00F9255D"/>
    <w:rsid w:val="00F96049"/>
    <w:rsid w:val="00FA17E8"/>
    <w:rsid w:val="00FA3A36"/>
    <w:rsid w:val="00FA486F"/>
    <w:rsid w:val="00FA5067"/>
    <w:rsid w:val="00FA731F"/>
    <w:rsid w:val="00FB0FBA"/>
    <w:rsid w:val="00FB1B87"/>
    <w:rsid w:val="00FB1D2F"/>
    <w:rsid w:val="00FB2159"/>
    <w:rsid w:val="00FB2F1B"/>
    <w:rsid w:val="00FB60F8"/>
    <w:rsid w:val="00FB67A5"/>
    <w:rsid w:val="00FB70E9"/>
    <w:rsid w:val="00FB77A9"/>
    <w:rsid w:val="00FC05FB"/>
    <w:rsid w:val="00FC26D8"/>
    <w:rsid w:val="00FC57D5"/>
    <w:rsid w:val="00FC621F"/>
    <w:rsid w:val="00FC75FD"/>
    <w:rsid w:val="00FC775A"/>
    <w:rsid w:val="00FD1175"/>
    <w:rsid w:val="00FD52BE"/>
    <w:rsid w:val="00FD5C70"/>
    <w:rsid w:val="00FD60FE"/>
    <w:rsid w:val="00FE2D32"/>
    <w:rsid w:val="00FE3C01"/>
    <w:rsid w:val="00FE3F42"/>
    <w:rsid w:val="00FE57E5"/>
    <w:rsid w:val="00FE755B"/>
    <w:rsid w:val="00FF71C9"/>
    <w:rsid w:val="00FF76A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2FD29E87"/>
  <w14:defaultImageDpi w14:val="330"/>
  <w15:docId w15:val="{9A2C7F27-D270-4B13-8889-674165D272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6C2C61"/>
    <w:pPr>
      <w:keepNext/>
      <w:keepLines/>
      <w:spacing w:before="340" w:after="330" w:line="578" w:lineRule="auto"/>
      <w:outlineLvl w:val="0"/>
    </w:pPr>
    <w:rPr>
      <w:b/>
      <w:bCs/>
      <w:kern w:val="44"/>
      <w:sz w:val="44"/>
      <w:szCs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fontstyle01">
    <w:name w:val="fontstyle01"/>
    <w:basedOn w:val="a0"/>
    <w:rsid w:val="00986F37"/>
    <w:rPr>
      <w:rFonts w:ascii="宋体" w:eastAsia="宋体" w:hAnsi="宋体" w:hint="eastAsia"/>
      <w:b w:val="0"/>
      <w:bCs w:val="0"/>
      <w:i w:val="0"/>
      <w:iCs w:val="0"/>
      <w:color w:val="000000"/>
      <w:sz w:val="22"/>
      <w:szCs w:val="22"/>
    </w:rPr>
  </w:style>
  <w:style w:type="character" w:customStyle="1" w:styleId="fontstyle11">
    <w:name w:val="fontstyle11"/>
    <w:basedOn w:val="a0"/>
    <w:rsid w:val="00986F37"/>
    <w:rPr>
      <w:rFonts w:ascii="TimesNewRomanPSMT" w:hAnsi="TimesNewRomanPSMT" w:hint="default"/>
      <w:b w:val="0"/>
      <w:bCs w:val="0"/>
      <w:i w:val="0"/>
      <w:iCs w:val="0"/>
      <w:color w:val="000000"/>
      <w:sz w:val="22"/>
      <w:szCs w:val="22"/>
    </w:rPr>
  </w:style>
  <w:style w:type="character" w:styleId="a3">
    <w:name w:val="Hyperlink"/>
    <w:basedOn w:val="a0"/>
    <w:uiPriority w:val="99"/>
    <w:unhideWhenUsed/>
    <w:rsid w:val="00986F37"/>
    <w:rPr>
      <w:color w:val="0563C1" w:themeColor="hyperlink"/>
      <w:u w:val="single"/>
    </w:rPr>
  </w:style>
  <w:style w:type="paragraph" w:styleId="a4">
    <w:name w:val="Normal (Web)"/>
    <w:basedOn w:val="a"/>
    <w:uiPriority w:val="99"/>
    <w:unhideWhenUsed/>
    <w:rsid w:val="00695CD1"/>
    <w:pPr>
      <w:widowControl/>
      <w:spacing w:before="100" w:beforeAutospacing="1" w:after="100" w:afterAutospacing="1"/>
      <w:jc w:val="left"/>
    </w:pPr>
    <w:rPr>
      <w:rFonts w:ascii="宋体" w:eastAsia="宋体" w:hAnsi="宋体" w:cs="宋体"/>
      <w:kern w:val="0"/>
      <w:sz w:val="24"/>
      <w:szCs w:val="24"/>
    </w:rPr>
  </w:style>
  <w:style w:type="paragraph" w:styleId="a5">
    <w:name w:val="List Paragraph"/>
    <w:basedOn w:val="a"/>
    <w:uiPriority w:val="34"/>
    <w:qFormat/>
    <w:rsid w:val="007A1B63"/>
    <w:pPr>
      <w:ind w:firstLineChars="200" w:firstLine="420"/>
    </w:pPr>
  </w:style>
  <w:style w:type="paragraph" w:styleId="a6">
    <w:name w:val="header"/>
    <w:basedOn w:val="a"/>
    <w:link w:val="a7"/>
    <w:uiPriority w:val="99"/>
    <w:unhideWhenUsed/>
    <w:rsid w:val="00A2417B"/>
    <w:pPr>
      <w:pBdr>
        <w:bottom w:val="single" w:sz="6" w:space="1" w:color="auto"/>
      </w:pBdr>
      <w:tabs>
        <w:tab w:val="center" w:pos="4153"/>
        <w:tab w:val="right" w:pos="8306"/>
      </w:tabs>
      <w:snapToGrid w:val="0"/>
      <w:jc w:val="center"/>
    </w:pPr>
    <w:rPr>
      <w:sz w:val="18"/>
      <w:szCs w:val="18"/>
    </w:rPr>
  </w:style>
  <w:style w:type="character" w:customStyle="1" w:styleId="a7">
    <w:name w:val="页眉 字符"/>
    <w:basedOn w:val="a0"/>
    <w:link w:val="a6"/>
    <w:uiPriority w:val="99"/>
    <w:rsid w:val="00A2417B"/>
    <w:rPr>
      <w:sz w:val="18"/>
      <w:szCs w:val="18"/>
    </w:rPr>
  </w:style>
  <w:style w:type="paragraph" w:styleId="a8">
    <w:name w:val="footer"/>
    <w:basedOn w:val="a"/>
    <w:link w:val="a9"/>
    <w:uiPriority w:val="99"/>
    <w:unhideWhenUsed/>
    <w:rsid w:val="00A2417B"/>
    <w:pPr>
      <w:tabs>
        <w:tab w:val="center" w:pos="4153"/>
        <w:tab w:val="right" w:pos="8306"/>
      </w:tabs>
      <w:snapToGrid w:val="0"/>
      <w:jc w:val="left"/>
    </w:pPr>
    <w:rPr>
      <w:sz w:val="18"/>
      <w:szCs w:val="18"/>
    </w:rPr>
  </w:style>
  <w:style w:type="character" w:customStyle="1" w:styleId="a9">
    <w:name w:val="页脚 字符"/>
    <w:basedOn w:val="a0"/>
    <w:link w:val="a8"/>
    <w:uiPriority w:val="99"/>
    <w:rsid w:val="00A2417B"/>
    <w:rPr>
      <w:sz w:val="18"/>
      <w:szCs w:val="18"/>
    </w:rPr>
  </w:style>
  <w:style w:type="character" w:styleId="aa">
    <w:name w:val="annotation reference"/>
    <w:basedOn w:val="a0"/>
    <w:uiPriority w:val="99"/>
    <w:semiHidden/>
    <w:unhideWhenUsed/>
    <w:rsid w:val="00F77AD6"/>
    <w:rPr>
      <w:sz w:val="21"/>
      <w:szCs w:val="21"/>
    </w:rPr>
  </w:style>
  <w:style w:type="paragraph" w:styleId="ab">
    <w:name w:val="annotation text"/>
    <w:basedOn w:val="a"/>
    <w:link w:val="ac"/>
    <w:uiPriority w:val="99"/>
    <w:semiHidden/>
    <w:unhideWhenUsed/>
    <w:rsid w:val="00F77AD6"/>
    <w:pPr>
      <w:jc w:val="left"/>
    </w:pPr>
  </w:style>
  <w:style w:type="character" w:customStyle="1" w:styleId="ac">
    <w:name w:val="批注文字 字符"/>
    <w:basedOn w:val="a0"/>
    <w:link w:val="ab"/>
    <w:uiPriority w:val="99"/>
    <w:semiHidden/>
    <w:rsid w:val="00F77AD6"/>
  </w:style>
  <w:style w:type="paragraph" w:styleId="ad">
    <w:name w:val="annotation subject"/>
    <w:basedOn w:val="ab"/>
    <w:next w:val="ab"/>
    <w:link w:val="ae"/>
    <w:uiPriority w:val="99"/>
    <w:semiHidden/>
    <w:unhideWhenUsed/>
    <w:rsid w:val="00F77AD6"/>
    <w:rPr>
      <w:b/>
      <w:bCs/>
    </w:rPr>
  </w:style>
  <w:style w:type="character" w:customStyle="1" w:styleId="ae">
    <w:name w:val="批注主题 字符"/>
    <w:basedOn w:val="ac"/>
    <w:link w:val="ad"/>
    <w:uiPriority w:val="99"/>
    <w:semiHidden/>
    <w:rsid w:val="00F77AD6"/>
    <w:rPr>
      <w:b/>
      <w:bCs/>
    </w:rPr>
  </w:style>
  <w:style w:type="paragraph" w:styleId="af">
    <w:name w:val="Balloon Text"/>
    <w:basedOn w:val="a"/>
    <w:link w:val="af0"/>
    <w:uiPriority w:val="99"/>
    <w:semiHidden/>
    <w:unhideWhenUsed/>
    <w:rsid w:val="00F77AD6"/>
    <w:rPr>
      <w:sz w:val="18"/>
      <w:szCs w:val="18"/>
    </w:rPr>
  </w:style>
  <w:style w:type="character" w:customStyle="1" w:styleId="af0">
    <w:name w:val="批注框文本 字符"/>
    <w:basedOn w:val="a0"/>
    <w:link w:val="af"/>
    <w:uiPriority w:val="99"/>
    <w:semiHidden/>
    <w:rsid w:val="00F77AD6"/>
    <w:rPr>
      <w:sz w:val="18"/>
      <w:szCs w:val="18"/>
    </w:rPr>
  </w:style>
  <w:style w:type="paragraph" w:styleId="af1">
    <w:name w:val="endnote text"/>
    <w:basedOn w:val="a"/>
    <w:link w:val="af2"/>
    <w:uiPriority w:val="99"/>
    <w:semiHidden/>
    <w:unhideWhenUsed/>
    <w:rsid w:val="007654BD"/>
    <w:pPr>
      <w:snapToGrid w:val="0"/>
      <w:jc w:val="left"/>
    </w:pPr>
  </w:style>
  <w:style w:type="character" w:customStyle="1" w:styleId="af2">
    <w:name w:val="尾注文本 字符"/>
    <w:basedOn w:val="a0"/>
    <w:link w:val="af1"/>
    <w:uiPriority w:val="99"/>
    <w:semiHidden/>
    <w:rsid w:val="007654BD"/>
  </w:style>
  <w:style w:type="character" w:styleId="af3">
    <w:name w:val="endnote reference"/>
    <w:basedOn w:val="a0"/>
    <w:uiPriority w:val="99"/>
    <w:semiHidden/>
    <w:unhideWhenUsed/>
    <w:rsid w:val="007654BD"/>
    <w:rPr>
      <w:vertAlign w:val="superscript"/>
    </w:rPr>
  </w:style>
  <w:style w:type="paragraph" w:styleId="af4">
    <w:name w:val="footnote text"/>
    <w:basedOn w:val="a"/>
    <w:link w:val="af5"/>
    <w:uiPriority w:val="99"/>
    <w:unhideWhenUsed/>
    <w:qFormat/>
    <w:rsid w:val="007654BD"/>
    <w:pPr>
      <w:snapToGrid w:val="0"/>
      <w:jc w:val="left"/>
    </w:pPr>
    <w:rPr>
      <w:sz w:val="18"/>
      <w:szCs w:val="18"/>
    </w:rPr>
  </w:style>
  <w:style w:type="character" w:customStyle="1" w:styleId="af5">
    <w:name w:val="脚注文本 字符"/>
    <w:basedOn w:val="a0"/>
    <w:link w:val="af4"/>
    <w:uiPriority w:val="99"/>
    <w:rsid w:val="007654BD"/>
    <w:rPr>
      <w:sz w:val="18"/>
      <w:szCs w:val="18"/>
    </w:rPr>
  </w:style>
  <w:style w:type="character" w:styleId="af6">
    <w:name w:val="footnote reference"/>
    <w:basedOn w:val="a0"/>
    <w:uiPriority w:val="99"/>
    <w:semiHidden/>
    <w:unhideWhenUsed/>
    <w:rsid w:val="007654BD"/>
    <w:rPr>
      <w:vertAlign w:val="superscript"/>
    </w:rPr>
  </w:style>
  <w:style w:type="character" w:styleId="HTML">
    <w:name w:val="HTML Code"/>
    <w:basedOn w:val="a0"/>
    <w:uiPriority w:val="99"/>
    <w:semiHidden/>
    <w:unhideWhenUsed/>
    <w:rsid w:val="00DD7429"/>
    <w:rPr>
      <w:rFonts w:ascii="宋体" w:eastAsia="宋体" w:hAnsi="宋体" w:cs="宋体"/>
      <w:sz w:val="24"/>
      <w:szCs w:val="24"/>
    </w:rPr>
  </w:style>
  <w:style w:type="paragraph" w:styleId="af7">
    <w:name w:val="Revision"/>
    <w:hidden/>
    <w:uiPriority w:val="99"/>
    <w:semiHidden/>
    <w:rsid w:val="00865578"/>
  </w:style>
  <w:style w:type="paragraph" w:customStyle="1" w:styleId="af8">
    <w:name w:val="中文作者"/>
    <w:uiPriority w:val="99"/>
    <w:rsid w:val="0090799E"/>
    <w:pPr>
      <w:spacing w:before="240"/>
      <w:ind w:leftChars="300" w:left="300" w:rightChars="300" w:right="300"/>
      <w:jc w:val="center"/>
    </w:pPr>
    <w:rPr>
      <w:rFonts w:ascii="Times New Roman" w:eastAsia="华文仿宋" w:hAnsi="Times New Roman" w:cs="Times New Roman"/>
      <w:sz w:val="28"/>
      <w:szCs w:val="28"/>
    </w:rPr>
  </w:style>
  <w:style w:type="paragraph" w:customStyle="1" w:styleId="af9">
    <w:name w:val="中文标题"/>
    <w:uiPriority w:val="99"/>
    <w:rsid w:val="006C2C61"/>
    <w:pPr>
      <w:spacing w:before="520"/>
      <w:ind w:leftChars="300" w:left="300" w:rightChars="300" w:right="300"/>
      <w:jc w:val="center"/>
      <w:outlineLvl w:val="0"/>
    </w:pPr>
    <w:rPr>
      <w:rFonts w:ascii="Times New Roman" w:eastAsia="黑体" w:hAnsi="Times New Roman" w:cs="Times New Roman"/>
      <w:sz w:val="36"/>
      <w:szCs w:val="36"/>
    </w:rPr>
  </w:style>
  <w:style w:type="paragraph" w:customStyle="1" w:styleId="afa">
    <w:name w:val="参考文献标题"/>
    <w:uiPriority w:val="99"/>
    <w:rsid w:val="006C2C61"/>
    <w:rPr>
      <w:rFonts w:ascii="Times New Roman" w:eastAsia="黑体" w:hAnsi="Times New Roman" w:cs="Times New Roman"/>
      <w:szCs w:val="21"/>
    </w:rPr>
  </w:style>
  <w:style w:type="paragraph" w:customStyle="1" w:styleId="afb">
    <w:name w:val="英文标题"/>
    <w:basedOn w:val="1"/>
    <w:uiPriority w:val="99"/>
    <w:rsid w:val="006C2C61"/>
    <w:pPr>
      <w:spacing w:before="600" w:after="240" w:line="250" w:lineRule="auto"/>
    </w:pPr>
    <w:rPr>
      <w:rFonts w:eastAsia="黑体"/>
      <w:kern w:val="0"/>
      <w:sz w:val="28"/>
      <w:szCs w:val="28"/>
    </w:rPr>
  </w:style>
  <w:style w:type="paragraph" w:customStyle="1" w:styleId="afc">
    <w:name w:val="英文作者"/>
    <w:uiPriority w:val="99"/>
    <w:rsid w:val="006C2C61"/>
    <w:pPr>
      <w:spacing w:before="284"/>
      <w:ind w:leftChars="300" w:left="300" w:rightChars="300" w:right="300"/>
      <w:jc w:val="center"/>
    </w:pPr>
    <w:rPr>
      <w:rFonts w:ascii="Times New Roman" w:eastAsia="宋体" w:hAnsi="Times New Roman" w:cs="Times New Roman"/>
      <w:szCs w:val="21"/>
    </w:rPr>
  </w:style>
  <w:style w:type="paragraph" w:customStyle="1" w:styleId="afd">
    <w:name w:val="英文作者单位"/>
    <w:uiPriority w:val="99"/>
    <w:rsid w:val="006C2C61"/>
    <w:pPr>
      <w:spacing w:before="170"/>
      <w:jc w:val="center"/>
    </w:pPr>
    <w:rPr>
      <w:rFonts w:ascii="Times New Roman" w:eastAsia="宋体" w:hAnsi="Times New Roman" w:cs="Times New Roman"/>
      <w:sz w:val="16"/>
      <w:szCs w:val="16"/>
    </w:rPr>
  </w:style>
  <w:style w:type="paragraph" w:customStyle="1" w:styleId="afe">
    <w:name w:val="中文关键词"/>
    <w:uiPriority w:val="99"/>
    <w:rsid w:val="006C2C61"/>
    <w:pPr>
      <w:ind w:left="454" w:right="454"/>
    </w:pPr>
    <w:rPr>
      <w:rFonts w:ascii="Times New Roman" w:eastAsia="宋体" w:hAnsi="Times New Roman" w:cs="Times New Roman"/>
      <w:sz w:val="18"/>
      <w:szCs w:val="18"/>
    </w:rPr>
  </w:style>
  <w:style w:type="paragraph" w:customStyle="1" w:styleId="aff">
    <w:name w:val="英文关键词"/>
    <w:uiPriority w:val="99"/>
    <w:rsid w:val="006C2C61"/>
    <w:pPr>
      <w:spacing w:after="567"/>
    </w:pPr>
    <w:rPr>
      <w:rFonts w:ascii="Times New Roman" w:eastAsia="宋体" w:hAnsi="Times New Roman" w:cs="Times New Roman"/>
      <w:szCs w:val="21"/>
    </w:rPr>
  </w:style>
  <w:style w:type="paragraph" w:customStyle="1" w:styleId="aff0">
    <w:name w:val="中文摘要"/>
    <w:uiPriority w:val="99"/>
    <w:rsid w:val="006C2C61"/>
    <w:pPr>
      <w:spacing w:beforeLines="100"/>
      <w:ind w:left="454" w:right="454"/>
    </w:pPr>
    <w:rPr>
      <w:rFonts w:ascii="Times New Roman" w:eastAsia="宋体" w:hAnsi="Times New Roman" w:cs="Times New Roman"/>
      <w:sz w:val="18"/>
      <w:szCs w:val="18"/>
    </w:rPr>
  </w:style>
  <w:style w:type="paragraph" w:customStyle="1" w:styleId="aff1">
    <w:name w:val="英文摘要"/>
    <w:uiPriority w:val="99"/>
    <w:rsid w:val="006C2C61"/>
    <w:pPr>
      <w:spacing w:beforeLines="100"/>
    </w:pPr>
    <w:rPr>
      <w:rFonts w:ascii="Times New Roman" w:eastAsia="宋体" w:hAnsi="Times New Roman" w:cs="Times New Roman"/>
      <w:szCs w:val="21"/>
    </w:rPr>
  </w:style>
  <w:style w:type="paragraph" w:customStyle="1" w:styleId="aff2">
    <w:name w:val="一级标题"/>
    <w:uiPriority w:val="99"/>
    <w:rsid w:val="006C2C61"/>
    <w:pPr>
      <w:spacing w:before="240" w:after="240"/>
      <w:outlineLvl w:val="0"/>
    </w:pPr>
    <w:rPr>
      <w:rFonts w:ascii="Times New Roman" w:eastAsia="宋体" w:hAnsi="Times New Roman" w:cs="Times New Roman"/>
      <w:sz w:val="24"/>
      <w:szCs w:val="24"/>
    </w:rPr>
  </w:style>
  <w:style w:type="paragraph" w:customStyle="1" w:styleId="aff3">
    <w:name w:val="二级标题"/>
    <w:uiPriority w:val="99"/>
    <w:rsid w:val="006C2C61"/>
    <w:pPr>
      <w:tabs>
        <w:tab w:val="num" w:pos="720"/>
      </w:tabs>
      <w:spacing w:before="160" w:after="160"/>
      <w:outlineLvl w:val="1"/>
    </w:pPr>
    <w:rPr>
      <w:rFonts w:ascii="Times New Roman" w:eastAsia="黑体" w:hAnsi="Times New Roman" w:cs="Times New Roman"/>
      <w:szCs w:val="21"/>
    </w:rPr>
  </w:style>
  <w:style w:type="paragraph" w:customStyle="1" w:styleId="aff4">
    <w:name w:val="三级标题"/>
    <w:uiPriority w:val="99"/>
    <w:rsid w:val="006C2C61"/>
    <w:pPr>
      <w:tabs>
        <w:tab w:val="num" w:pos="720"/>
      </w:tabs>
      <w:outlineLvl w:val="3"/>
    </w:pPr>
    <w:rPr>
      <w:rFonts w:ascii="Times New Roman" w:eastAsia="黑体" w:hAnsi="Times New Roman" w:cs="Times New Roman"/>
      <w:szCs w:val="21"/>
    </w:rPr>
  </w:style>
  <w:style w:type="paragraph" w:customStyle="1" w:styleId="aff5">
    <w:name w:val="四级标题"/>
    <w:uiPriority w:val="99"/>
    <w:rsid w:val="006C2C61"/>
    <w:pPr>
      <w:ind w:firstLineChars="200" w:firstLine="200"/>
      <w:outlineLvl w:val="4"/>
    </w:pPr>
    <w:rPr>
      <w:rFonts w:ascii="Times New Roman" w:eastAsia="楷体_GB2312" w:hAnsi="Times New Roman" w:cs="Times New Roman"/>
      <w:szCs w:val="21"/>
    </w:rPr>
  </w:style>
  <w:style w:type="paragraph" w:customStyle="1" w:styleId="aff6">
    <w:name w:val="图题"/>
    <w:uiPriority w:val="99"/>
    <w:rsid w:val="006C2C61"/>
    <w:pPr>
      <w:jc w:val="center"/>
    </w:pPr>
    <w:rPr>
      <w:rFonts w:ascii="Times New Roman" w:eastAsia="黑体" w:hAnsi="Times New Roman" w:cs="Times New Roman"/>
      <w:sz w:val="18"/>
      <w:szCs w:val="18"/>
    </w:rPr>
  </w:style>
  <w:style w:type="paragraph" w:customStyle="1" w:styleId="aff7">
    <w:name w:val="表题"/>
    <w:uiPriority w:val="99"/>
    <w:rsid w:val="006C2C61"/>
    <w:pPr>
      <w:jc w:val="center"/>
    </w:pPr>
    <w:rPr>
      <w:rFonts w:ascii="Times New Roman" w:eastAsia="黑体" w:hAnsi="Times New Roman" w:cs="Times New Roman"/>
      <w:b/>
      <w:bCs/>
      <w:sz w:val="18"/>
      <w:szCs w:val="18"/>
    </w:rPr>
  </w:style>
  <w:style w:type="paragraph" w:customStyle="1" w:styleId="aff8">
    <w:name w:val="表身"/>
    <w:uiPriority w:val="99"/>
    <w:rsid w:val="006C2C61"/>
    <w:pPr>
      <w:jc w:val="center"/>
    </w:pPr>
    <w:rPr>
      <w:rFonts w:ascii="Times New Roman" w:eastAsia="宋体" w:hAnsi="Times New Roman" w:cs="Times New Roman"/>
      <w:sz w:val="16"/>
      <w:szCs w:val="16"/>
    </w:rPr>
  </w:style>
  <w:style w:type="paragraph" w:customStyle="1" w:styleId="aff9">
    <w:name w:val="英文表题"/>
    <w:basedOn w:val="a"/>
    <w:uiPriority w:val="99"/>
    <w:rsid w:val="006C2C61"/>
    <w:pPr>
      <w:ind w:firstLineChars="200" w:firstLine="200"/>
    </w:pPr>
    <w:rPr>
      <w:rFonts w:eastAsia="宋体"/>
      <w:sz w:val="16"/>
      <w:szCs w:val="16"/>
    </w:rPr>
  </w:style>
  <w:style w:type="character" w:customStyle="1" w:styleId="10">
    <w:name w:val="标题 1 字符"/>
    <w:basedOn w:val="a0"/>
    <w:link w:val="1"/>
    <w:uiPriority w:val="9"/>
    <w:rsid w:val="006C2C61"/>
    <w:rPr>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393877">
      <w:bodyDiv w:val="1"/>
      <w:marLeft w:val="0"/>
      <w:marRight w:val="0"/>
      <w:marTop w:val="0"/>
      <w:marBottom w:val="0"/>
      <w:divBdr>
        <w:top w:val="none" w:sz="0" w:space="0" w:color="auto"/>
        <w:left w:val="none" w:sz="0" w:space="0" w:color="auto"/>
        <w:bottom w:val="none" w:sz="0" w:space="0" w:color="auto"/>
        <w:right w:val="none" w:sz="0" w:space="0" w:color="auto"/>
      </w:divBdr>
    </w:div>
    <w:div w:id="23330943">
      <w:bodyDiv w:val="1"/>
      <w:marLeft w:val="0"/>
      <w:marRight w:val="0"/>
      <w:marTop w:val="0"/>
      <w:marBottom w:val="0"/>
      <w:divBdr>
        <w:top w:val="none" w:sz="0" w:space="0" w:color="auto"/>
        <w:left w:val="none" w:sz="0" w:space="0" w:color="auto"/>
        <w:bottom w:val="none" w:sz="0" w:space="0" w:color="auto"/>
        <w:right w:val="none" w:sz="0" w:space="0" w:color="auto"/>
      </w:divBdr>
    </w:div>
    <w:div w:id="27803277">
      <w:bodyDiv w:val="1"/>
      <w:marLeft w:val="0"/>
      <w:marRight w:val="0"/>
      <w:marTop w:val="0"/>
      <w:marBottom w:val="0"/>
      <w:divBdr>
        <w:top w:val="none" w:sz="0" w:space="0" w:color="auto"/>
        <w:left w:val="none" w:sz="0" w:space="0" w:color="auto"/>
        <w:bottom w:val="none" w:sz="0" w:space="0" w:color="auto"/>
        <w:right w:val="none" w:sz="0" w:space="0" w:color="auto"/>
      </w:divBdr>
    </w:div>
    <w:div w:id="68037190">
      <w:bodyDiv w:val="1"/>
      <w:marLeft w:val="0"/>
      <w:marRight w:val="0"/>
      <w:marTop w:val="0"/>
      <w:marBottom w:val="0"/>
      <w:divBdr>
        <w:top w:val="none" w:sz="0" w:space="0" w:color="auto"/>
        <w:left w:val="none" w:sz="0" w:space="0" w:color="auto"/>
        <w:bottom w:val="none" w:sz="0" w:space="0" w:color="auto"/>
        <w:right w:val="none" w:sz="0" w:space="0" w:color="auto"/>
      </w:divBdr>
    </w:div>
    <w:div w:id="146559813">
      <w:bodyDiv w:val="1"/>
      <w:marLeft w:val="0"/>
      <w:marRight w:val="0"/>
      <w:marTop w:val="0"/>
      <w:marBottom w:val="0"/>
      <w:divBdr>
        <w:top w:val="none" w:sz="0" w:space="0" w:color="auto"/>
        <w:left w:val="none" w:sz="0" w:space="0" w:color="auto"/>
        <w:bottom w:val="none" w:sz="0" w:space="0" w:color="auto"/>
        <w:right w:val="none" w:sz="0" w:space="0" w:color="auto"/>
      </w:divBdr>
    </w:div>
    <w:div w:id="157236579">
      <w:bodyDiv w:val="1"/>
      <w:marLeft w:val="0"/>
      <w:marRight w:val="0"/>
      <w:marTop w:val="0"/>
      <w:marBottom w:val="0"/>
      <w:divBdr>
        <w:top w:val="none" w:sz="0" w:space="0" w:color="auto"/>
        <w:left w:val="none" w:sz="0" w:space="0" w:color="auto"/>
        <w:bottom w:val="none" w:sz="0" w:space="0" w:color="auto"/>
        <w:right w:val="none" w:sz="0" w:space="0" w:color="auto"/>
      </w:divBdr>
    </w:div>
    <w:div w:id="174538299">
      <w:bodyDiv w:val="1"/>
      <w:marLeft w:val="0"/>
      <w:marRight w:val="0"/>
      <w:marTop w:val="0"/>
      <w:marBottom w:val="0"/>
      <w:divBdr>
        <w:top w:val="none" w:sz="0" w:space="0" w:color="auto"/>
        <w:left w:val="none" w:sz="0" w:space="0" w:color="auto"/>
        <w:bottom w:val="none" w:sz="0" w:space="0" w:color="auto"/>
        <w:right w:val="none" w:sz="0" w:space="0" w:color="auto"/>
      </w:divBdr>
    </w:div>
    <w:div w:id="198007410">
      <w:bodyDiv w:val="1"/>
      <w:marLeft w:val="0"/>
      <w:marRight w:val="0"/>
      <w:marTop w:val="0"/>
      <w:marBottom w:val="0"/>
      <w:divBdr>
        <w:top w:val="none" w:sz="0" w:space="0" w:color="auto"/>
        <w:left w:val="none" w:sz="0" w:space="0" w:color="auto"/>
        <w:bottom w:val="none" w:sz="0" w:space="0" w:color="auto"/>
        <w:right w:val="none" w:sz="0" w:space="0" w:color="auto"/>
      </w:divBdr>
    </w:div>
    <w:div w:id="199510342">
      <w:bodyDiv w:val="1"/>
      <w:marLeft w:val="0"/>
      <w:marRight w:val="0"/>
      <w:marTop w:val="0"/>
      <w:marBottom w:val="0"/>
      <w:divBdr>
        <w:top w:val="none" w:sz="0" w:space="0" w:color="auto"/>
        <w:left w:val="none" w:sz="0" w:space="0" w:color="auto"/>
        <w:bottom w:val="none" w:sz="0" w:space="0" w:color="auto"/>
        <w:right w:val="none" w:sz="0" w:space="0" w:color="auto"/>
      </w:divBdr>
    </w:div>
    <w:div w:id="202138808">
      <w:bodyDiv w:val="1"/>
      <w:marLeft w:val="0"/>
      <w:marRight w:val="0"/>
      <w:marTop w:val="0"/>
      <w:marBottom w:val="0"/>
      <w:divBdr>
        <w:top w:val="none" w:sz="0" w:space="0" w:color="auto"/>
        <w:left w:val="none" w:sz="0" w:space="0" w:color="auto"/>
        <w:bottom w:val="none" w:sz="0" w:space="0" w:color="auto"/>
        <w:right w:val="none" w:sz="0" w:space="0" w:color="auto"/>
      </w:divBdr>
    </w:div>
    <w:div w:id="203059225">
      <w:bodyDiv w:val="1"/>
      <w:marLeft w:val="0"/>
      <w:marRight w:val="0"/>
      <w:marTop w:val="0"/>
      <w:marBottom w:val="0"/>
      <w:divBdr>
        <w:top w:val="none" w:sz="0" w:space="0" w:color="auto"/>
        <w:left w:val="none" w:sz="0" w:space="0" w:color="auto"/>
        <w:bottom w:val="none" w:sz="0" w:space="0" w:color="auto"/>
        <w:right w:val="none" w:sz="0" w:space="0" w:color="auto"/>
      </w:divBdr>
    </w:div>
    <w:div w:id="258833147">
      <w:bodyDiv w:val="1"/>
      <w:marLeft w:val="0"/>
      <w:marRight w:val="0"/>
      <w:marTop w:val="0"/>
      <w:marBottom w:val="0"/>
      <w:divBdr>
        <w:top w:val="none" w:sz="0" w:space="0" w:color="auto"/>
        <w:left w:val="none" w:sz="0" w:space="0" w:color="auto"/>
        <w:bottom w:val="none" w:sz="0" w:space="0" w:color="auto"/>
        <w:right w:val="none" w:sz="0" w:space="0" w:color="auto"/>
      </w:divBdr>
      <w:divsChild>
        <w:div w:id="1740008669">
          <w:marLeft w:val="0"/>
          <w:marRight w:val="0"/>
          <w:marTop w:val="0"/>
          <w:marBottom w:val="0"/>
          <w:divBdr>
            <w:top w:val="none" w:sz="0" w:space="0" w:color="auto"/>
            <w:left w:val="none" w:sz="0" w:space="0" w:color="auto"/>
            <w:bottom w:val="none" w:sz="0" w:space="0" w:color="auto"/>
            <w:right w:val="none" w:sz="0" w:space="0" w:color="auto"/>
          </w:divBdr>
        </w:div>
      </w:divsChild>
    </w:div>
    <w:div w:id="298612037">
      <w:bodyDiv w:val="1"/>
      <w:marLeft w:val="0"/>
      <w:marRight w:val="0"/>
      <w:marTop w:val="0"/>
      <w:marBottom w:val="0"/>
      <w:divBdr>
        <w:top w:val="none" w:sz="0" w:space="0" w:color="auto"/>
        <w:left w:val="none" w:sz="0" w:space="0" w:color="auto"/>
        <w:bottom w:val="none" w:sz="0" w:space="0" w:color="auto"/>
        <w:right w:val="none" w:sz="0" w:space="0" w:color="auto"/>
      </w:divBdr>
    </w:div>
    <w:div w:id="355930627">
      <w:bodyDiv w:val="1"/>
      <w:marLeft w:val="0"/>
      <w:marRight w:val="0"/>
      <w:marTop w:val="0"/>
      <w:marBottom w:val="0"/>
      <w:divBdr>
        <w:top w:val="none" w:sz="0" w:space="0" w:color="auto"/>
        <w:left w:val="none" w:sz="0" w:space="0" w:color="auto"/>
        <w:bottom w:val="none" w:sz="0" w:space="0" w:color="auto"/>
        <w:right w:val="none" w:sz="0" w:space="0" w:color="auto"/>
      </w:divBdr>
    </w:div>
    <w:div w:id="357976004">
      <w:bodyDiv w:val="1"/>
      <w:marLeft w:val="0"/>
      <w:marRight w:val="0"/>
      <w:marTop w:val="0"/>
      <w:marBottom w:val="0"/>
      <w:divBdr>
        <w:top w:val="none" w:sz="0" w:space="0" w:color="auto"/>
        <w:left w:val="none" w:sz="0" w:space="0" w:color="auto"/>
        <w:bottom w:val="none" w:sz="0" w:space="0" w:color="auto"/>
        <w:right w:val="none" w:sz="0" w:space="0" w:color="auto"/>
      </w:divBdr>
    </w:div>
    <w:div w:id="363602133">
      <w:bodyDiv w:val="1"/>
      <w:marLeft w:val="0"/>
      <w:marRight w:val="0"/>
      <w:marTop w:val="0"/>
      <w:marBottom w:val="0"/>
      <w:divBdr>
        <w:top w:val="none" w:sz="0" w:space="0" w:color="auto"/>
        <w:left w:val="none" w:sz="0" w:space="0" w:color="auto"/>
        <w:bottom w:val="none" w:sz="0" w:space="0" w:color="auto"/>
        <w:right w:val="none" w:sz="0" w:space="0" w:color="auto"/>
      </w:divBdr>
    </w:div>
    <w:div w:id="404377127">
      <w:bodyDiv w:val="1"/>
      <w:marLeft w:val="0"/>
      <w:marRight w:val="0"/>
      <w:marTop w:val="0"/>
      <w:marBottom w:val="0"/>
      <w:divBdr>
        <w:top w:val="none" w:sz="0" w:space="0" w:color="auto"/>
        <w:left w:val="none" w:sz="0" w:space="0" w:color="auto"/>
        <w:bottom w:val="none" w:sz="0" w:space="0" w:color="auto"/>
        <w:right w:val="none" w:sz="0" w:space="0" w:color="auto"/>
      </w:divBdr>
    </w:div>
    <w:div w:id="451025093">
      <w:bodyDiv w:val="1"/>
      <w:marLeft w:val="0"/>
      <w:marRight w:val="0"/>
      <w:marTop w:val="0"/>
      <w:marBottom w:val="0"/>
      <w:divBdr>
        <w:top w:val="none" w:sz="0" w:space="0" w:color="auto"/>
        <w:left w:val="none" w:sz="0" w:space="0" w:color="auto"/>
        <w:bottom w:val="none" w:sz="0" w:space="0" w:color="auto"/>
        <w:right w:val="none" w:sz="0" w:space="0" w:color="auto"/>
      </w:divBdr>
    </w:div>
    <w:div w:id="455610500">
      <w:bodyDiv w:val="1"/>
      <w:marLeft w:val="0"/>
      <w:marRight w:val="0"/>
      <w:marTop w:val="0"/>
      <w:marBottom w:val="0"/>
      <w:divBdr>
        <w:top w:val="none" w:sz="0" w:space="0" w:color="auto"/>
        <w:left w:val="none" w:sz="0" w:space="0" w:color="auto"/>
        <w:bottom w:val="none" w:sz="0" w:space="0" w:color="auto"/>
        <w:right w:val="none" w:sz="0" w:space="0" w:color="auto"/>
      </w:divBdr>
    </w:div>
    <w:div w:id="483008572">
      <w:bodyDiv w:val="1"/>
      <w:marLeft w:val="0"/>
      <w:marRight w:val="0"/>
      <w:marTop w:val="0"/>
      <w:marBottom w:val="0"/>
      <w:divBdr>
        <w:top w:val="none" w:sz="0" w:space="0" w:color="auto"/>
        <w:left w:val="none" w:sz="0" w:space="0" w:color="auto"/>
        <w:bottom w:val="none" w:sz="0" w:space="0" w:color="auto"/>
        <w:right w:val="none" w:sz="0" w:space="0" w:color="auto"/>
      </w:divBdr>
    </w:div>
    <w:div w:id="483275726">
      <w:bodyDiv w:val="1"/>
      <w:marLeft w:val="0"/>
      <w:marRight w:val="0"/>
      <w:marTop w:val="0"/>
      <w:marBottom w:val="0"/>
      <w:divBdr>
        <w:top w:val="none" w:sz="0" w:space="0" w:color="auto"/>
        <w:left w:val="none" w:sz="0" w:space="0" w:color="auto"/>
        <w:bottom w:val="none" w:sz="0" w:space="0" w:color="auto"/>
        <w:right w:val="none" w:sz="0" w:space="0" w:color="auto"/>
      </w:divBdr>
      <w:divsChild>
        <w:div w:id="1747149173">
          <w:marLeft w:val="0"/>
          <w:marRight w:val="0"/>
          <w:marTop w:val="75"/>
          <w:marBottom w:val="0"/>
          <w:divBdr>
            <w:top w:val="none" w:sz="0" w:space="0" w:color="auto"/>
            <w:left w:val="none" w:sz="0" w:space="0" w:color="auto"/>
            <w:bottom w:val="none" w:sz="0" w:space="0" w:color="auto"/>
            <w:right w:val="none" w:sz="0" w:space="0" w:color="auto"/>
          </w:divBdr>
          <w:divsChild>
            <w:div w:id="1413889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7794631">
      <w:bodyDiv w:val="1"/>
      <w:marLeft w:val="0"/>
      <w:marRight w:val="0"/>
      <w:marTop w:val="0"/>
      <w:marBottom w:val="0"/>
      <w:divBdr>
        <w:top w:val="none" w:sz="0" w:space="0" w:color="auto"/>
        <w:left w:val="none" w:sz="0" w:space="0" w:color="auto"/>
        <w:bottom w:val="none" w:sz="0" w:space="0" w:color="auto"/>
        <w:right w:val="none" w:sz="0" w:space="0" w:color="auto"/>
      </w:divBdr>
    </w:div>
    <w:div w:id="493954533">
      <w:bodyDiv w:val="1"/>
      <w:marLeft w:val="0"/>
      <w:marRight w:val="0"/>
      <w:marTop w:val="0"/>
      <w:marBottom w:val="0"/>
      <w:divBdr>
        <w:top w:val="none" w:sz="0" w:space="0" w:color="auto"/>
        <w:left w:val="none" w:sz="0" w:space="0" w:color="auto"/>
        <w:bottom w:val="none" w:sz="0" w:space="0" w:color="auto"/>
        <w:right w:val="none" w:sz="0" w:space="0" w:color="auto"/>
      </w:divBdr>
    </w:div>
    <w:div w:id="496921773">
      <w:bodyDiv w:val="1"/>
      <w:marLeft w:val="0"/>
      <w:marRight w:val="0"/>
      <w:marTop w:val="0"/>
      <w:marBottom w:val="0"/>
      <w:divBdr>
        <w:top w:val="none" w:sz="0" w:space="0" w:color="auto"/>
        <w:left w:val="none" w:sz="0" w:space="0" w:color="auto"/>
        <w:bottom w:val="none" w:sz="0" w:space="0" w:color="auto"/>
        <w:right w:val="none" w:sz="0" w:space="0" w:color="auto"/>
      </w:divBdr>
    </w:div>
    <w:div w:id="534511625">
      <w:bodyDiv w:val="1"/>
      <w:marLeft w:val="0"/>
      <w:marRight w:val="0"/>
      <w:marTop w:val="0"/>
      <w:marBottom w:val="0"/>
      <w:divBdr>
        <w:top w:val="none" w:sz="0" w:space="0" w:color="auto"/>
        <w:left w:val="none" w:sz="0" w:space="0" w:color="auto"/>
        <w:bottom w:val="none" w:sz="0" w:space="0" w:color="auto"/>
        <w:right w:val="none" w:sz="0" w:space="0" w:color="auto"/>
      </w:divBdr>
    </w:div>
    <w:div w:id="544951801">
      <w:bodyDiv w:val="1"/>
      <w:marLeft w:val="0"/>
      <w:marRight w:val="0"/>
      <w:marTop w:val="0"/>
      <w:marBottom w:val="0"/>
      <w:divBdr>
        <w:top w:val="none" w:sz="0" w:space="0" w:color="auto"/>
        <w:left w:val="none" w:sz="0" w:space="0" w:color="auto"/>
        <w:bottom w:val="none" w:sz="0" w:space="0" w:color="auto"/>
        <w:right w:val="none" w:sz="0" w:space="0" w:color="auto"/>
      </w:divBdr>
    </w:div>
    <w:div w:id="553464702">
      <w:bodyDiv w:val="1"/>
      <w:marLeft w:val="0"/>
      <w:marRight w:val="0"/>
      <w:marTop w:val="0"/>
      <w:marBottom w:val="0"/>
      <w:divBdr>
        <w:top w:val="none" w:sz="0" w:space="0" w:color="auto"/>
        <w:left w:val="none" w:sz="0" w:space="0" w:color="auto"/>
        <w:bottom w:val="none" w:sz="0" w:space="0" w:color="auto"/>
        <w:right w:val="none" w:sz="0" w:space="0" w:color="auto"/>
      </w:divBdr>
    </w:div>
    <w:div w:id="590043379">
      <w:bodyDiv w:val="1"/>
      <w:marLeft w:val="0"/>
      <w:marRight w:val="0"/>
      <w:marTop w:val="0"/>
      <w:marBottom w:val="0"/>
      <w:divBdr>
        <w:top w:val="none" w:sz="0" w:space="0" w:color="auto"/>
        <w:left w:val="none" w:sz="0" w:space="0" w:color="auto"/>
        <w:bottom w:val="none" w:sz="0" w:space="0" w:color="auto"/>
        <w:right w:val="none" w:sz="0" w:space="0" w:color="auto"/>
      </w:divBdr>
    </w:div>
    <w:div w:id="595872032">
      <w:bodyDiv w:val="1"/>
      <w:marLeft w:val="0"/>
      <w:marRight w:val="0"/>
      <w:marTop w:val="0"/>
      <w:marBottom w:val="0"/>
      <w:divBdr>
        <w:top w:val="none" w:sz="0" w:space="0" w:color="auto"/>
        <w:left w:val="none" w:sz="0" w:space="0" w:color="auto"/>
        <w:bottom w:val="none" w:sz="0" w:space="0" w:color="auto"/>
        <w:right w:val="none" w:sz="0" w:space="0" w:color="auto"/>
      </w:divBdr>
    </w:div>
    <w:div w:id="640766452">
      <w:bodyDiv w:val="1"/>
      <w:marLeft w:val="0"/>
      <w:marRight w:val="0"/>
      <w:marTop w:val="0"/>
      <w:marBottom w:val="0"/>
      <w:divBdr>
        <w:top w:val="none" w:sz="0" w:space="0" w:color="auto"/>
        <w:left w:val="none" w:sz="0" w:space="0" w:color="auto"/>
        <w:bottom w:val="none" w:sz="0" w:space="0" w:color="auto"/>
        <w:right w:val="none" w:sz="0" w:space="0" w:color="auto"/>
      </w:divBdr>
    </w:div>
    <w:div w:id="699822100">
      <w:bodyDiv w:val="1"/>
      <w:marLeft w:val="0"/>
      <w:marRight w:val="0"/>
      <w:marTop w:val="0"/>
      <w:marBottom w:val="0"/>
      <w:divBdr>
        <w:top w:val="none" w:sz="0" w:space="0" w:color="auto"/>
        <w:left w:val="none" w:sz="0" w:space="0" w:color="auto"/>
        <w:bottom w:val="none" w:sz="0" w:space="0" w:color="auto"/>
        <w:right w:val="none" w:sz="0" w:space="0" w:color="auto"/>
      </w:divBdr>
    </w:div>
    <w:div w:id="735710616">
      <w:bodyDiv w:val="1"/>
      <w:marLeft w:val="0"/>
      <w:marRight w:val="0"/>
      <w:marTop w:val="0"/>
      <w:marBottom w:val="0"/>
      <w:divBdr>
        <w:top w:val="none" w:sz="0" w:space="0" w:color="auto"/>
        <w:left w:val="none" w:sz="0" w:space="0" w:color="auto"/>
        <w:bottom w:val="none" w:sz="0" w:space="0" w:color="auto"/>
        <w:right w:val="none" w:sz="0" w:space="0" w:color="auto"/>
      </w:divBdr>
    </w:div>
    <w:div w:id="749039459">
      <w:bodyDiv w:val="1"/>
      <w:marLeft w:val="0"/>
      <w:marRight w:val="0"/>
      <w:marTop w:val="0"/>
      <w:marBottom w:val="0"/>
      <w:divBdr>
        <w:top w:val="none" w:sz="0" w:space="0" w:color="auto"/>
        <w:left w:val="none" w:sz="0" w:space="0" w:color="auto"/>
        <w:bottom w:val="none" w:sz="0" w:space="0" w:color="auto"/>
        <w:right w:val="none" w:sz="0" w:space="0" w:color="auto"/>
      </w:divBdr>
    </w:div>
    <w:div w:id="751051672">
      <w:bodyDiv w:val="1"/>
      <w:marLeft w:val="0"/>
      <w:marRight w:val="0"/>
      <w:marTop w:val="0"/>
      <w:marBottom w:val="0"/>
      <w:divBdr>
        <w:top w:val="none" w:sz="0" w:space="0" w:color="auto"/>
        <w:left w:val="none" w:sz="0" w:space="0" w:color="auto"/>
        <w:bottom w:val="none" w:sz="0" w:space="0" w:color="auto"/>
        <w:right w:val="none" w:sz="0" w:space="0" w:color="auto"/>
      </w:divBdr>
    </w:div>
    <w:div w:id="764038726">
      <w:bodyDiv w:val="1"/>
      <w:marLeft w:val="0"/>
      <w:marRight w:val="0"/>
      <w:marTop w:val="0"/>
      <w:marBottom w:val="0"/>
      <w:divBdr>
        <w:top w:val="none" w:sz="0" w:space="0" w:color="auto"/>
        <w:left w:val="none" w:sz="0" w:space="0" w:color="auto"/>
        <w:bottom w:val="none" w:sz="0" w:space="0" w:color="auto"/>
        <w:right w:val="none" w:sz="0" w:space="0" w:color="auto"/>
      </w:divBdr>
    </w:div>
    <w:div w:id="811212838">
      <w:bodyDiv w:val="1"/>
      <w:marLeft w:val="0"/>
      <w:marRight w:val="0"/>
      <w:marTop w:val="0"/>
      <w:marBottom w:val="0"/>
      <w:divBdr>
        <w:top w:val="none" w:sz="0" w:space="0" w:color="auto"/>
        <w:left w:val="none" w:sz="0" w:space="0" w:color="auto"/>
        <w:bottom w:val="none" w:sz="0" w:space="0" w:color="auto"/>
        <w:right w:val="none" w:sz="0" w:space="0" w:color="auto"/>
      </w:divBdr>
    </w:div>
    <w:div w:id="820464282">
      <w:bodyDiv w:val="1"/>
      <w:marLeft w:val="0"/>
      <w:marRight w:val="0"/>
      <w:marTop w:val="0"/>
      <w:marBottom w:val="0"/>
      <w:divBdr>
        <w:top w:val="none" w:sz="0" w:space="0" w:color="auto"/>
        <w:left w:val="none" w:sz="0" w:space="0" w:color="auto"/>
        <w:bottom w:val="none" w:sz="0" w:space="0" w:color="auto"/>
        <w:right w:val="none" w:sz="0" w:space="0" w:color="auto"/>
      </w:divBdr>
    </w:div>
    <w:div w:id="821312223">
      <w:bodyDiv w:val="1"/>
      <w:marLeft w:val="0"/>
      <w:marRight w:val="0"/>
      <w:marTop w:val="0"/>
      <w:marBottom w:val="0"/>
      <w:divBdr>
        <w:top w:val="none" w:sz="0" w:space="0" w:color="auto"/>
        <w:left w:val="none" w:sz="0" w:space="0" w:color="auto"/>
        <w:bottom w:val="none" w:sz="0" w:space="0" w:color="auto"/>
        <w:right w:val="none" w:sz="0" w:space="0" w:color="auto"/>
      </w:divBdr>
    </w:div>
    <w:div w:id="830875434">
      <w:bodyDiv w:val="1"/>
      <w:marLeft w:val="0"/>
      <w:marRight w:val="0"/>
      <w:marTop w:val="0"/>
      <w:marBottom w:val="0"/>
      <w:divBdr>
        <w:top w:val="none" w:sz="0" w:space="0" w:color="auto"/>
        <w:left w:val="none" w:sz="0" w:space="0" w:color="auto"/>
        <w:bottom w:val="none" w:sz="0" w:space="0" w:color="auto"/>
        <w:right w:val="none" w:sz="0" w:space="0" w:color="auto"/>
      </w:divBdr>
    </w:div>
    <w:div w:id="854614590">
      <w:bodyDiv w:val="1"/>
      <w:marLeft w:val="0"/>
      <w:marRight w:val="0"/>
      <w:marTop w:val="0"/>
      <w:marBottom w:val="0"/>
      <w:divBdr>
        <w:top w:val="none" w:sz="0" w:space="0" w:color="auto"/>
        <w:left w:val="none" w:sz="0" w:space="0" w:color="auto"/>
        <w:bottom w:val="none" w:sz="0" w:space="0" w:color="auto"/>
        <w:right w:val="none" w:sz="0" w:space="0" w:color="auto"/>
      </w:divBdr>
    </w:div>
    <w:div w:id="884605112">
      <w:bodyDiv w:val="1"/>
      <w:marLeft w:val="0"/>
      <w:marRight w:val="0"/>
      <w:marTop w:val="0"/>
      <w:marBottom w:val="0"/>
      <w:divBdr>
        <w:top w:val="none" w:sz="0" w:space="0" w:color="auto"/>
        <w:left w:val="none" w:sz="0" w:space="0" w:color="auto"/>
        <w:bottom w:val="none" w:sz="0" w:space="0" w:color="auto"/>
        <w:right w:val="none" w:sz="0" w:space="0" w:color="auto"/>
      </w:divBdr>
    </w:div>
    <w:div w:id="898713430">
      <w:bodyDiv w:val="1"/>
      <w:marLeft w:val="0"/>
      <w:marRight w:val="0"/>
      <w:marTop w:val="0"/>
      <w:marBottom w:val="0"/>
      <w:divBdr>
        <w:top w:val="none" w:sz="0" w:space="0" w:color="auto"/>
        <w:left w:val="none" w:sz="0" w:space="0" w:color="auto"/>
        <w:bottom w:val="none" w:sz="0" w:space="0" w:color="auto"/>
        <w:right w:val="none" w:sz="0" w:space="0" w:color="auto"/>
      </w:divBdr>
    </w:div>
    <w:div w:id="941063381">
      <w:bodyDiv w:val="1"/>
      <w:marLeft w:val="0"/>
      <w:marRight w:val="0"/>
      <w:marTop w:val="0"/>
      <w:marBottom w:val="0"/>
      <w:divBdr>
        <w:top w:val="none" w:sz="0" w:space="0" w:color="auto"/>
        <w:left w:val="none" w:sz="0" w:space="0" w:color="auto"/>
        <w:bottom w:val="none" w:sz="0" w:space="0" w:color="auto"/>
        <w:right w:val="none" w:sz="0" w:space="0" w:color="auto"/>
      </w:divBdr>
    </w:div>
    <w:div w:id="974532462">
      <w:bodyDiv w:val="1"/>
      <w:marLeft w:val="0"/>
      <w:marRight w:val="0"/>
      <w:marTop w:val="0"/>
      <w:marBottom w:val="0"/>
      <w:divBdr>
        <w:top w:val="none" w:sz="0" w:space="0" w:color="auto"/>
        <w:left w:val="none" w:sz="0" w:space="0" w:color="auto"/>
        <w:bottom w:val="none" w:sz="0" w:space="0" w:color="auto"/>
        <w:right w:val="none" w:sz="0" w:space="0" w:color="auto"/>
      </w:divBdr>
    </w:div>
    <w:div w:id="1067607855">
      <w:bodyDiv w:val="1"/>
      <w:marLeft w:val="0"/>
      <w:marRight w:val="0"/>
      <w:marTop w:val="0"/>
      <w:marBottom w:val="0"/>
      <w:divBdr>
        <w:top w:val="none" w:sz="0" w:space="0" w:color="auto"/>
        <w:left w:val="none" w:sz="0" w:space="0" w:color="auto"/>
        <w:bottom w:val="none" w:sz="0" w:space="0" w:color="auto"/>
        <w:right w:val="none" w:sz="0" w:space="0" w:color="auto"/>
      </w:divBdr>
    </w:div>
    <w:div w:id="1092623016">
      <w:bodyDiv w:val="1"/>
      <w:marLeft w:val="0"/>
      <w:marRight w:val="0"/>
      <w:marTop w:val="0"/>
      <w:marBottom w:val="0"/>
      <w:divBdr>
        <w:top w:val="none" w:sz="0" w:space="0" w:color="auto"/>
        <w:left w:val="none" w:sz="0" w:space="0" w:color="auto"/>
        <w:bottom w:val="none" w:sz="0" w:space="0" w:color="auto"/>
        <w:right w:val="none" w:sz="0" w:space="0" w:color="auto"/>
      </w:divBdr>
    </w:div>
    <w:div w:id="1097484567">
      <w:bodyDiv w:val="1"/>
      <w:marLeft w:val="0"/>
      <w:marRight w:val="0"/>
      <w:marTop w:val="0"/>
      <w:marBottom w:val="0"/>
      <w:divBdr>
        <w:top w:val="none" w:sz="0" w:space="0" w:color="auto"/>
        <w:left w:val="none" w:sz="0" w:space="0" w:color="auto"/>
        <w:bottom w:val="none" w:sz="0" w:space="0" w:color="auto"/>
        <w:right w:val="none" w:sz="0" w:space="0" w:color="auto"/>
      </w:divBdr>
    </w:div>
    <w:div w:id="1097602538">
      <w:bodyDiv w:val="1"/>
      <w:marLeft w:val="0"/>
      <w:marRight w:val="0"/>
      <w:marTop w:val="0"/>
      <w:marBottom w:val="0"/>
      <w:divBdr>
        <w:top w:val="none" w:sz="0" w:space="0" w:color="auto"/>
        <w:left w:val="none" w:sz="0" w:space="0" w:color="auto"/>
        <w:bottom w:val="none" w:sz="0" w:space="0" w:color="auto"/>
        <w:right w:val="none" w:sz="0" w:space="0" w:color="auto"/>
      </w:divBdr>
    </w:div>
    <w:div w:id="1147169086">
      <w:bodyDiv w:val="1"/>
      <w:marLeft w:val="0"/>
      <w:marRight w:val="0"/>
      <w:marTop w:val="0"/>
      <w:marBottom w:val="0"/>
      <w:divBdr>
        <w:top w:val="none" w:sz="0" w:space="0" w:color="auto"/>
        <w:left w:val="none" w:sz="0" w:space="0" w:color="auto"/>
        <w:bottom w:val="none" w:sz="0" w:space="0" w:color="auto"/>
        <w:right w:val="none" w:sz="0" w:space="0" w:color="auto"/>
      </w:divBdr>
    </w:div>
    <w:div w:id="1156647729">
      <w:bodyDiv w:val="1"/>
      <w:marLeft w:val="0"/>
      <w:marRight w:val="0"/>
      <w:marTop w:val="0"/>
      <w:marBottom w:val="0"/>
      <w:divBdr>
        <w:top w:val="none" w:sz="0" w:space="0" w:color="auto"/>
        <w:left w:val="none" w:sz="0" w:space="0" w:color="auto"/>
        <w:bottom w:val="none" w:sz="0" w:space="0" w:color="auto"/>
        <w:right w:val="none" w:sz="0" w:space="0" w:color="auto"/>
      </w:divBdr>
    </w:div>
    <w:div w:id="1197963148">
      <w:bodyDiv w:val="1"/>
      <w:marLeft w:val="0"/>
      <w:marRight w:val="0"/>
      <w:marTop w:val="0"/>
      <w:marBottom w:val="0"/>
      <w:divBdr>
        <w:top w:val="none" w:sz="0" w:space="0" w:color="auto"/>
        <w:left w:val="none" w:sz="0" w:space="0" w:color="auto"/>
        <w:bottom w:val="none" w:sz="0" w:space="0" w:color="auto"/>
        <w:right w:val="none" w:sz="0" w:space="0" w:color="auto"/>
      </w:divBdr>
    </w:div>
    <w:div w:id="1215194286">
      <w:bodyDiv w:val="1"/>
      <w:marLeft w:val="0"/>
      <w:marRight w:val="0"/>
      <w:marTop w:val="0"/>
      <w:marBottom w:val="0"/>
      <w:divBdr>
        <w:top w:val="none" w:sz="0" w:space="0" w:color="auto"/>
        <w:left w:val="none" w:sz="0" w:space="0" w:color="auto"/>
        <w:bottom w:val="none" w:sz="0" w:space="0" w:color="auto"/>
        <w:right w:val="none" w:sz="0" w:space="0" w:color="auto"/>
      </w:divBdr>
    </w:div>
    <w:div w:id="1231421490">
      <w:bodyDiv w:val="1"/>
      <w:marLeft w:val="0"/>
      <w:marRight w:val="0"/>
      <w:marTop w:val="0"/>
      <w:marBottom w:val="0"/>
      <w:divBdr>
        <w:top w:val="none" w:sz="0" w:space="0" w:color="auto"/>
        <w:left w:val="none" w:sz="0" w:space="0" w:color="auto"/>
        <w:bottom w:val="none" w:sz="0" w:space="0" w:color="auto"/>
        <w:right w:val="none" w:sz="0" w:space="0" w:color="auto"/>
      </w:divBdr>
    </w:div>
    <w:div w:id="1265115057">
      <w:bodyDiv w:val="1"/>
      <w:marLeft w:val="0"/>
      <w:marRight w:val="0"/>
      <w:marTop w:val="0"/>
      <w:marBottom w:val="0"/>
      <w:divBdr>
        <w:top w:val="none" w:sz="0" w:space="0" w:color="auto"/>
        <w:left w:val="none" w:sz="0" w:space="0" w:color="auto"/>
        <w:bottom w:val="none" w:sz="0" w:space="0" w:color="auto"/>
        <w:right w:val="none" w:sz="0" w:space="0" w:color="auto"/>
      </w:divBdr>
    </w:div>
    <w:div w:id="1267230401">
      <w:bodyDiv w:val="1"/>
      <w:marLeft w:val="0"/>
      <w:marRight w:val="0"/>
      <w:marTop w:val="0"/>
      <w:marBottom w:val="0"/>
      <w:divBdr>
        <w:top w:val="none" w:sz="0" w:space="0" w:color="auto"/>
        <w:left w:val="none" w:sz="0" w:space="0" w:color="auto"/>
        <w:bottom w:val="none" w:sz="0" w:space="0" w:color="auto"/>
        <w:right w:val="none" w:sz="0" w:space="0" w:color="auto"/>
      </w:divBdr>
    </w:div>
    <w:div w:id="1281453492">
      <w:bodyDiv w:val="1"/>
      <w:marLeft w:val="0"/>
      <w:marRight w:val="0"/>
      <w:marTop w:val="0"/>
      <w:marBottom w:val="0"/>
      <w:divBdr>
        <w:top w:val="none" w:sz="0" w:space="0" w:color="auto"/>
        <w:left w:val="none" w:sz="0" w:space="0" w:color="auto"/>
        <w:bottom w:val="none" w:sz="0" w:space="0" w:color="auto"/>
        <w:right w:val="none" w:sz="0" w:space="0" w:color="auto"/>
      </w:divBdr>
    </w:div>
    <w:div w:id="1307205794">
      <w:bodyDiv w:val="1"/>
      <w:marLeft w:val="0"/>
      <w:marRight w:val="0"/>
      <w:marTop w:val="0"/>
      <w:marBottom w:val="0"/>
      <w:divBdr>
        <w:top w:val="none" w:sz="0" w:space="0" w:color="auto"/>
        <w:left w:val="none" w:sz="0" w:space="0" w:color="auto"/>
        <w:bottom w:val="none" w:sz="0" w:space="0" w:color="auto"/>
        <w:right w:val="none" w:sz="0" w:space="0" w:color="auto"/>
      </w:divBdr>
      <w:divsChild>
        <w:div w:id="1562444772">
          <w:marLeft w:val="0"/>
          <w:marRight w:val="0"/>
          <w:marTop w:val="0"/>
          <w:marBottom w:val="0"/>
          <w:divBdr>
            <w:top w:val="none" w:sz="0" w:space="0" w:color="auto"/>
            <w:left w:val="none" w:sz="0" w:space="0" w:color="auto"/>
            <w:bottom w:val="none" w:sz="0" w:space="0" w:color="auto"/>
            <w:right w:val="none" w:sz="0" w:space="0" w:color="auto"/>
          </w:divBdr>
          <w:divsChild>
            <w:div w:id="242447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12096857">
      <w:bodyDiv w:val="1"/>
      <w:marLeft w:val="0"/>
      <w:marRight w:val="0"/>
      <w:marTop w:val="0"/>
      <w:marBottom w:val="0"/>
      <w:divBdr>
        <w:top w:val="none" w:sz="0" w:space="0" w:color="auto"/>
        <w:left w:val="none" w:sz="0" w:space="0" w:color="auto"/>
        <w:bottom w:val="none" w:sz="0" w:space="0" w:color="auto"/>
        <w:right w:val="none" w:sz="0" w:space="0" w:color="auto"/>
      </w:divBdr>
    </w:div>
    <w:div w:id="1390346594">
      <w:bodyDiv w:val="1"/>
      <w:marLeft w:val="0"/>
      <w:marRight w:val="0"/>
      <w:marTop w:val="0"/>
      <w:marBottom w:val="0"/>
      <w:divBdr>
        <w:top w:val="none" w:sz="0" w:space="0" w:color="auto"/>
        <w:left w:val="none" w:sz="0" w:space="0" w:color="auto"/>
        <w:bottom w:val="none" w:sz="0" w:space="0" w:color="auto"/>
        <w:right w:val="none" w:sz="0" w:space="0" w:color="auto"/>
      </w:divBdr>
    </w:div>
    <w:div w:id="1399472772">
      <w:bodyDiv w:val="1"/>
      <w:marLeft w:val="0"/>
      <w:marRight w:val="0"/>
      <w:marTop w:val="0"/>
      <w:marBottom w:val="0"/>
      <w:divBdr>
        <w:top w:val="none" w:sz="0" w:space="0" w:color="auto"/>
        <w:left w:val="none" w:sz="0" w:space="0" w:color="auto"/>
        <w:bottom w:val="none" w:sz="0" w:space="0" w:color="auto"/>
        <w:right w:val="none" w:sz="0" w:space="0" w:color="auto"/>
      </w:divBdr>
    </w:div>
    <w:div w:id="1401908946">
      <w:bodyDiv w:val="1"/>
      <w:marLeft w:val="0"/>
      <w:marRight w:val="0"/>
      <w:marTop w:val="0"/>
      <w:marBottom w:val="0"/>
      <w:divBdr>
        <w:top w:val="none" w:sz="0" w:space="0" w:color="auto"/>
        <w:left w:val="none" w:sz="0" w:space="0" w:color="auto"/>
        <w:bottom w:val="none" w:sz="0" w:space="0" w:color="auto"/>
        <w:right w:val="none" w:sz="0" w:space="0" w:color="auto"/>
      </w:divBdr>
    </w:div>
    <w:div w:id="1450854586">
      <w:bodyDiv w:val="1"/>
      <w:marLeft w:val="0"/>
      <w:marRight w:val="0"/>
      <w:marTop w:val="0"/>
      <w:marBottom w:val="0"/>
      <w:divBdr>
        <w:top w:val="none" w:sz="0" w:space="0" w:color="auto"/>
        <w:left w:val="none" w:sz="0" w:space="0" w:color="auto"/>
        <w:bottom w:val="none" w:sz="0" w:space="0" w:color="auto"/>
        <w:right w:val="none" w:sz="0" w:space="0" w:color="auto"/>
      </w:divBdr>
    </w:div>
    <w:div w:id="1481338813">
      <w:bodyDiv w:val="1"/>
      <w:marLeft w:val="0"/>
      <w:marRight w:val="0"/>
      <w:marTop w:val="0"/>
      <w:marBottom w:val="0"/>
      <w:divBdr>
        <w:top w:val="none" w:sz="0" w:space="0" w:color="auto"/>
        <w:left w:val="none" w:sz="0" w:space="0" w:color="auto"/>
        <w:bottom w:val="none" w:sz="0" w:space="0" w:color="auto"/>
        <w:right w:val="none" w:sz="0" w:space="0" w:color="auto"/>
      </w:divBdr>
    </w:div>
    <w:div w:id="1496535406">
      <w:bodyDiv w:val="1"/>
      <w:marLeft w:val="0"/>
      <w:marRight w:val="0"/>
      <w:marTop w:val="0"/>
      <w:marBottom w:val="0"/>
      <w:divBdr>
        <w:top w:val="none" w:sz="0" w:space="0" w:color="auto"/>
        <w:left w:val="none" w:sz="0" w:space="0" w:color="auto"/>
        <w:bottom w:val="none" w:sz="0" w:space="0" w:color="auto"/>
        <w:right w:val="none" w:sz="0" w:space="0" w:color="auto"/>
      </w:divBdr>
    </w:div>
    <w:div w:id="1505433318">
      <w:bodyDiv w:val="1"/>
      <w:marLeft w:val="0"/>
      <w:marRight w:val="0"/>
      <w:marTop w:val="0"/>
      <w:marBottom w:val="0"/>
      <w:divBdr>
        <w:top w:val="none" w:sz="0" w:space="0" w:color="auto"/>
        <w:left w:val="none" w:sz="0" w:space="0" w:color="auto"/>
        <w:bottom w:val="none" w:sz="0" w:space="0" w:color="auto"/>
        <w:right w:val="none" w:sz="0" w:space="0" w:color="auto"/>
      </w:divBdr>
    </w:div>
    <w:div w:id="1517306681">
      <w:bodyDiv w:val="1"/>
      <w:marLeft w:val="0"/>
      <w:marRight w:val="0"/>
      <w:marTop w:val="0"/>
      <w:marBottom w:val="0"/>
      <w:divBdr>
        <w:top w:val="none" w:sz="0" w:space="0" w:color="auto"/>
        <w:left w:val="none" w:sz="0" w:space="0" w:color="auto"/>
        <w:bottom w:val="none" w:sz="0" w:space="0" w:color="auto"/>
        <w:right w:val="none" w:sz="0" w:space="0" w:color="auto"/>
      </w:divBdr>
    </w:div>
    <w:div w:id="1530724561">
      <w:bodyDiv w:val="1"/>
      <w:marLeft w:val="0"/>
      <w:marRight w:val="0"/>
      <w:marTop w:val="0"/>
      <w:marBottom w:val="0"/>
      <w:divBdr>
        <w:top w:val="none" w:sz="0" w:space="0" w:color="auto"/>
        <w:left w:val="none" w:sz="0" w:space="0" w:color="auto"/>
        <w:bottom w:val="none" w:sz="0" w:space="0" w:color="auto"/>
        <w:right w:val="none" w:sz="0" w:space="0" w:color="auto"/>
      </w:divBdr>
    </w:div>
    <w:div w:id="1545947686">
      <w:bodyDiv w:val="1"/>
      <w:marLeft w:val="0"/>
      <w:marRight w:val="0"/>
      <w:marTop w:val="0"/>
      <w:marBottom w:val="0"/>
      <w:divBdr>
        <w:top w:val="none" w:sz="0" w:space="0" w:color="auto"/>
        <w:left w:val="none" w:sz="0" w:space="0" w:color="auto"/>
        <w:bottom w:val="none" w:sz="0" w:space="0" w:color="auto"/>
        <w:right w:val="none" w:sz="0" w:space="0" w:color="auto"/>
      </w:divBdr>
      <w:divsChild>
        <w:div w:id="201096979">
          <w:marLeft w:val="0"/>
          <w:marRight w:val="0"/>
          <w:marTop w:val="0"/>
          <w:marBottom w:val="0"/>
          <w:divBdr>
            <w:top w:val="none" w:sz="0" w:space="0" w:color="auto"/>
            <w:left w:val="none" w:sz="0" w:space="0" w:color="auto"/>
            <w:bottom w:val="none" w:sz="0" w:space="0" w:color="auto"/>
            <w:right w:val="none" w:sz="0" w:space="0" w:color="auto"/>
          </w:divBdr>
          <w:divsChild>
            <w:div w:id="220362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1885486">
      <w:bodyDiv w:val="1"/>
      <w:marLeft w:val="0"/>
      <w:marRight w:val="0"/>
      <w:marTop w:val="0"/>
      <w:marBottom w:val="0"/>
      <w:divBdr>
        <w:top w:val="none" w:sz="0" w:space="0" w:color="auto"/>
        <w:left w:val="none" w:sz="0" w:space="0" w:color="auto"/>
        <w:bottom w:val="none" w:sz="0" w:space="0" w:color="auto"/>
        <w:right w:val="none" w:sz="0" w:space="0" w:color="auto"/>
      </w:divBdr>
    </w:div>
    <w:div w:id="1604847046">
      <w:bodyDiv w:val="1"/>
      <w:marLeft w:val="0"/>
      <w:marRight w:val="0"/>
      <w:marTop w:val="0"/>
      <w:marBottom w:val="0"/>
      <w:divBdr>
        <w:top w:val="none" w:sz="0" w:space="0" w:color="auto"/>
        <w:left w:val="none" w:sz="0" w:space="0" w:color="auto"/>
        <w:bottom w:val="none" w:sz="0" w:space="0" w:color="auto"/>
        <w:right w:val="none" w:sz="0" w:space="0" w:color="auto"/>
      </w:divBdr>
    </w:div>
    <w:div w:id="1625888599">
      <w:bodyDiv w:val="1"/>
      <w:marLeft w:val="0"/>
      <w:marRight w:val="0"/>
      <w:marTop w:val="0"/>
      <w:marBottom w:val="0"/>
      <w:divBdr>
        <w:top w:val="none" w:sz="0" w:space="0" w:color="auto"/>
        <w:left w:val="none" w:sz="0" w:space="0" w:color="auto"/>
        <w:bottom w:val="none" w:sz="0" w:space="0" w:color="auto"/>
        <w:right w:val="none" w:sz="0" w:space="0" w:color="auto"/>
      </w:divBdr>
    </w:div>
    <w:div w:id="1650746614">
      <w:bodyDiv w:val="1"/>
      <w:marLeft w:val="0"/>
      <w:marRight w:val="0"/>
      <w:marTop w:val="0"/>
      <w:marBottom w:val="0"/>
      <w:divBdr>
        <w:top w:val="none" w:sz="0" w:space="0" w:color="auto"/>
        <w:left w:val="none" w:sz="0" w:space="0" w:color="auto"/>
        <w:bottom w:val="none" w:sz="0" w:space="0" w:color="auto"/>
        <w:right w:val="none" w:sz="0" w:space="0" w:color="auto"/>
      </w:divBdr>
    </w:div>
    <w:div w:id="1650983226">
      <w:bodyDiv w:val="1"/>
      <w:marLeft w:val="0"/>
      <w:marRight w:val="0"/>
      <w:marTop w:val="0"/>
      <w:marBottom w:val="0"/>
      <w:divBdr>
        <w:top w:val="none" w:sz="0" w:space="0" w:color="auto"/>
        <w:left w:val="none" w:sz="0" w:space="0" w:color="auto"/>
        <w:bottom w:val="none" w:sz="0" w:space="0" w:color="auto"/>
        <w:right w:val="none" w:sz="0" w:space="0" w:color="auto"/>
      </w:divBdr>
    </w:div>
    <w:div w:id="1676107855">
      <w:bodyDiv w:val="1"/>
      <w:marLeft w:val="0"/>
      <w:marRight w:val="0"/>
      <w:marTop w:val="0"/>
      <w:marBottom w:val="0"/>
      <w:divBdr>
        <w:top w:val="none" w:sz="0" w:space="0" w:color="auto"/>
        <w:left w:val="none" w:sz="0" w:space="0" w:color="auto"/>
        <w:bottom w:val="none" w:sz="0" w:space="0" w:color="auto"/>
        <w:right w:val="none" w:sz="0" w:space="0" w:color="auto"/>
      </w:divBdr>
    </w:div>
    <w:div w:id="1703825086">
      <w:bodyDiv w:val="1"/>
      <w:marLeft w:val="0"/>
      <w:marRight w:val="0"/>
      <w:marTop w:val="0"/>
      <w:marBottom w:val="0"/>
      <w:divBdr>
        <w:top w:val="none" w:sz="0" w:space="0" w:color="auto"/>
        <w:left w:val="none" w:sz="0" w:space="0" w:color="auto"/>
        <w:bottom w:val="none" w:sz="0" w:space="0" w:color="auto"/>
        <w:right w:val="none" w:sz="0" w:space="0" w:color="auto"/>
      </w:divBdr>
    </w:div>
    <w:div w:id="1712533693">
      <w:bodyDiv w:val="1"/>
      <w:marLeft w:val="0"/>
      <w:marRight w:val="0"/>
      <w:marTop w:val="0"/>
      <w:marBottom w:val="0"/>
      <w:divBdr>
        <w:top w:val="none" w:sz="0" w:space="0" w:color="auto"/>
        <w:left w:val="none" w:sz="0" w:space="0" w:color="auto"/>
        <w:bottom w:val="none" w:sz="0" w:space="0" w:color="auto"/>
        <w:right w:val="none" w:sz="0" w:space="0" w:color="auto"/>
      </w:divBdr>
    </w:div>
    <w:div w:id="1716270045">
      <w:bodyDiv w:val="1"/>
      <w:marLeft w:val="0"/>
      <w:marRight w:val="0"/>
      <w:marTop w:val="0"/>
      <w:marBottom w:val="0"/>
      <w:divBdr>
        <w:top w:val="none" w:sz="0" w:space="0" w:color="auto"/>
        <w:left w:val="none" w:sz="0" w:space="0" w:color="auto"/>
        <w:bottom w:val="none" w:sz="0" w:space="0" w:color="auto"/>
        <w:right w:val="none" w:sz="0" w:space="0" w:color="auto"/>
      </w:divBdr>
    </w:div>
    <w:div w:id="1732535152">
      <w:bodyDiv w:val="1"/>
      <w:marLeft w:val="0"/>
      <w:marRight w:val="0"/>
      <w:marTop w:val="0"/>
      <w:marBottom w:val="0"/>
      <w:divBdr>
        <w:top w:val="none" w:sz="0" w:space="0" w:color="auto"/>
        <w:left w:val="none" w:sz="0" w:space="0" w:color="auto"/>
        <w:bottom w:val="none" w:sz="0" w:space="0" w:color="auto"/>
        <w:right w:val="none" w:sz="0" w:space="0" w:color="auto"/>
      </w:divBdr>
    </w:div>
    <w:div w:id="1747611339">
      <w:bodyDiv w:val="1"/>
      <w:marLeft w:val="0"/>
      <w:marRight w:val="0"/>
      <w:marTop w:val="0"/>
      <w:marBottom w:val="0"/>
      <w:divBdr>
        <w:top w:val="none" w:sz="0" w:space="0" w:color="auto"/>
        <w:left w:val="none" w:sz="0" w:space="0" w:color="auto"/>
        <w:bottom w:val="none" w:sz="0" w:space="0" w:color="auto"/>
        <w:right w:val="none" w:sz="0" w:space="0" w:color="auto"/>
      </w:divBdr>
    </w:div>
    <w:div w:id="1756827281">
      <w:bodyDiv w:val="1"/>
      <w:marLeft w:val="0"/>
      <w:marRight w:val="0"/>
      <w:marTop w:val="0"/>
      <w:marBottom w:val="0"/>
      <w:divBdr>
        <w:top w:val="none" w:sz="0" w:space="0" w:color="auto"/>
        <w:left w:val="none" w:sz="0" w:space="0" w:color="auto"/>
        <w:bottom w:val="none" w:sz="0" w:space="0" w:color="auto"/>
        <w:right w:val="none" w:sz="0" w:space="0" w:color="auto"/>
      </w:divBdr>
    </w:div>
    <w:div w:id="1762945089">
      <w:bodyDiv w:val="1"/>
      <w:marLeft w:val="0"/>
      <w:marRight w:val="0"/>
      <w:marTop w:val="0"/>
      <w:marBottom w:val="0"/>
      <w:divBdr>
        <w:top w:val="none" w:sz="0" w:space="0" w:color="auto"/>
        <w:left w:val="none" w:sz="0" w:space="0" w:color="auto"/>
        <w:bottom w:val="none" w:sz="0" w:space="0" w:color="auto"/>
        <w:right w:val="none" w:sz="0" w:space="0" w:color="auto"/>
      </w:divBdr>
    </w:div>
    <w:div w:id="1768696082">
      <w:bodyDiv w:val="1"/>
      <w:marLeft w:val="0"/>
      <w:marRight w:val="0"/>
      <w:marTop w:val="0"/>
      <w:marBottom w:val="0"/>
      <w:divBdr>
        <w:top w:val="none" w:sz="0" w:space="0" w:color="auto"/>
        <w:left w:val="none" w:sz="0" w:space="0" w:color="auto"/>
        <w:bottom w:val="none" w:sz="0" w:space="0" w:color="auto"/>
        <w:right w:val="none" w:sz="0" w:space="0" w:color="auto"/>
      </w:divBdr>
    </w:div>
    <w:div w:id="1854568044">
      <w:bodyDiv w:val="1"/>
      <w:marLeft w:val="0"/>
      <w:marRight w:val="0"/>
      <w:marTop w:val="0"/>
      <w:marBottom w:val="0"/>
      <w:divBdr>
        <w:top w:val="none" w:sz="0" w:space="0" w:color="auto"/>
        <w:left w:val="none" w:sz="0" w:space="0" w:color="auto"/>
        <w:bottom w:val="none" w:sz="0" w:space="0" w:color="auto"/>
        <w:right w:val="none" w:sz="0" w:space="0" w:color="auto"/>
      </w:divBdr>
    </w:div>
    <w:div w:id="1858036455">
      <w:bodyDiv w:val="1"/>
      <w:marLeft w:val="0"/>
      <w:marRight w:val="0"/>
      <w:marTop w:val="0"/>
      <w:marBottom w:val="0"/>
      <w:divBdr>
        <w:top w:val="none" w:sz="0" w:space="0" w:color="auto"/>
        <w:left w:val="none" w:sz="0" w:space="0" w:color="auto"/>
        <w:bottom w:val="none" w:sz="0" w:space="0" w:color="auto"/>
        <w:right w:val="none" w:sz="0" w:space="0" w:color="auto"/>
      </w:divBdr>
    </w:div>
    <w:div w:id="1863208047">
      <w:bodyDiv w:val="1"/>
      <w:marLeft w:val="0"/>
      <w:marRight w:val="0"/>
      <w:marTop w:val="0"/>
      <w:marBottom w:val="0"/>
      <w:divBdr>
        <w:top w:val="none" w:sz="0" w:space="0" w:color="auto"/>
        <w:left w:val="none" w:sz="0" w:space="0" w:color="auto"/>
        <w:bottom w:val="none" w:sz="0" w:space="0" w:color="auto"/>
        <w:right w:val="none" w:sz="0" w:space="0" w:color="auto"/>
      </w:divBdr>
    </w:div>
    <w:div w:id="1912614073">
      <w:bodyDiv w:val="1"/>
      <w:marLeft w:val="0"/>
      <w:marRight w:val="0"/>
      <w:marTop w:val="0"/>
      <w:marBottom w:val="0"/>
      <w:divBdr>
        <w:top w:val="none" w:sz="0" w:space="0" w:color="auto"/>
        <w:left w:val="none" w:sz="0" w:space="0" w:color="auto"/>
        <w:bottom w:val="none" w:sz="0" w:space="0" w:color="auto"/>
        <w:right w:val="none" w:sz="0" w:space="0" w:color="auto"/>
      </w:divBdr>
    </w:div>
    <w:div w:id="1939672497">
      <w:bodyDiv w:val="1"/>
      <w:marLeft w:val="0"/>
      <w:marRight w:val="0"/>
      <w:marTop w:val="0"/>
      <w:marBottom w:val="0"/>
      <w:divBdr>
        <w:top w:val="none" w:sz="0" w:space="0" w:color="auto"/>
        <w:left w:val="none" w:sz="0" w:space="0" w:color="auto"/>
        <w:bottom w:val="none" w:sz="0" w:space="0" w:color="auto"/>
        <w:right w:val="none" w:sz="0" w:space="0" w:color="auto"/>
      </w:divBdr>
    </w:div>
    <w:div w:id="1972855970">
      <w:bodyDiv w:val="1"/>
      <w:marLeft w:val="0"/>
      <w:marRight w:val="0"/>
      <w:marTop w:val="0"/>
      <w:marBottom w:val="0"/>
      <w:divBdr>
        <w:top w:val="none" w:sz="0" w:space="0" w:color="auto"/>
        <w:left w:val="none" w:sz="0" w:space="0" w:color="auto"/>
        <w:bottom w:val="none" w:sz="0" w:space="0" w:color="auto"/>
        <w:right w:val="none" w:sz="0" w:space="0" w:color="auto"/>
      </w:divBdr>
    </w:div>
    <w:div w:id="1973049461">
      <w:bodyDiv w:val="1"/>
      <w:marLeft w:val="0"/>
      <w:marRight w:val="0"/>
      <w:marTop w:val="0"/>
      <w:marBottom w:val="0"/>
      <w:divBdr>
        <w:top w:val="none" w:sz="0" w:space="0" w:color="auto"/>
        <w:left w:val="none" w:sz="0" w:space="0" w:color="auto"/>
        <w:bottom w:val="none" w:sz="0" w:space="0" w:color="auto"/>
        <w:right w:val="none" w:sz="0" w:space="0" w:color="auto"/>
      </w:divBdr>
    </w:div>
    <w:div w:id="2047098371">
      <w:bodyDiv w:val="1"/>
      <w:marLeft w:val="0"/>
      <w:marRight w:val="0"/>
      <w:marTop w:val="0"/>
      <w:marBottom w:val="0"/>
      <w:divBdr>
        <w:top w:val="none" w:sz="0" w:space="0" w:color="auto"/>
        <w:left w:val="none" w:sz="0" w:space="0" w:color="auto"/>
        <w:bottom w:val="none" w:sz="0" w:space="0" w:color="auto"/>
        <w:right w:val="none" w:sz="0" w:space="0" w:color="auto"/>
      </w:divBdr>
    </w:div>
    <w:div w:id="2104259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e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292C2B-CCEE-4641-893E-E7053B765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5</Pages>
  <Words>1990</Words>
  <Characters>3384</Characters>
  <Application>Microsoft Office Word</Application>
  <DocSecurity>0</DocSecurity>
  <Lines>91</Lines>
  <Paragraphs>76</Paragraphs>
  <ScaleCrop>false</ScaleCrop>
  <Company/>
  <LinksUpToDate>false</LinksUpToDate>
  <CharactersWithSpaces>5298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拉的可达鸭</dc:creator>
  <cp:keywords/>
  <dc:description/>
  <cp:lastModifiedBy>wlx</cp:lastModifiedBy>
  <cp:revision>15</cp:revision>
  <cp:lastPrinted>2022-04-24T01:22:00Z</cp:lastPrinted>
  <dcterms:created xsi:type="dcterms:W3CDTF">2025-05-08T05:02:00Z</dcterms:created>
  <dcterms:modified xsi:type="dcterms:W3CDTF">2026-03-02T09:47:00Z</dcterms:modified>
</cp:coreProperties>
</file>